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82" w:rsidRPr="00516710" w:rsidRDefault="00FE1E96">
      <w:pPr>
        <w:spacing w:after="0" w:line="240" w:lineRule="auto"/>
        <w:rPr>
          <w:rFonts w:ascii="Times New Roman" w:eastAsia="Arial" w:hAnsi="Times New Roman" w:cs="Times New Roman"/>
          <w:b/>
          <w:sz w:val="24"/>
          <w:szCs w:val="24"/>
        </w:rPr>
      </w:pPr>
      <w:r w:rsidRPr="00516710">
        <w:rPr>
          <w:rFonts w:ascii="Times New Roman" w:eastAsia="Arial" w:hAnsi="Times New Roman" w:cs="Times New Roman"/>
          <w:b/>
          <w:sz w:val="24"/>
          <w:szCs w:val="24"/>
        </w:rPr>
        <w:t>Politique en matière de cookies</w:t>
      </w:r>
    </w:p>
    <w:p w:rsidR="005C2682" w:rsidRDefault="005C2682">
      <w:pPr>
        <w:spacing w:after="0" w:line="240" w:lineRule="auto"/>
        <w:rPr>
          <w:rFonts w:ascii="Times New Roman" w:eastAsia="Arial" w:hAnsi="Times New Roman" w:cs="Times New Roman"/>
          <w:sz w:val="24"/>
          <w:szCs w:val="24"/>
        </w:rPr>
      </w:pPr>
    </w:p>
    <w:p w:rsidR="00903D13" w:rsidRPr="00516710" w:rsidRDefault="00903D13">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Dernière mise à jour : 26.05.2021</w:t>
      </w:r>
    </w:p>
    <w:p w:rsidR="00903D13" w:rsidRDefault="00903D13">
      <w:pPr>
        <w:spacing w:after="0" w:line="240" w:lineRule="auto"/>
        <w:rPr>
          <w:rFonts w:ascii="Times New Roman" w:eastAsia="Arial" w:hAnsi="Times New Roman" w:cs="Times New Roman"/>
          <w:sz w:val="24"/>
          <w:szCs w:val="24"/>
        </w:rPr>
      </w:pPr>
    </w:p>
    <w:p w:rsidR="000C22F2" w:rsidRDefault="000C22F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La politique en matière de cookies est disponible en français et en anglais. Dans tous les cas, la version française fait foi.</w:t>
      </w:r>
      <w:bookmarkStart w:id="0" w:name="_GoBack"/>
      <w:bookmarkEnd w:id="0"/>
    </w:p>
    <w:p w:rsidR="000C22F2" w:rsidRDefault="000C22F2">
      <w:pPr>
        <w:spacing w:after="0" w:line="240" w:lineRule="auto"/>
        <w:rPr>
          <w:rFonts w:ascii="Times New Roman" w:eastAsia="Arial" w:hAnsi="Times New Roman" w:cs="Times New Roman"/>
          <w:sz w:val="24"/>
          <w:szCs w:val="24"/>
        </w:rPr>
      </w:pPr>
    </w:p>
    <w:p w:rsidR="005C2682" w:rsidRPr="00516710" w:rsidRDefault="00FE1E96">
      <w:pPr>
        <w:spacing w:after="0"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L’Institut utilise des cookies sur ses pages Internet. </w:t>
      </w:r>
    </w:p>
    <w:p w:rsidR="00FE1E96" w:rsidRPr="00516710" w:rsidRDefault="00FE1E96">
      <w:pPr>
        <w:spacing w:after="0"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Un cookie est un petit fichier utile pour </w:t>
      </w:r>
      <w:r w:rsidR="00113DFC" w:rsidRPr="00516710">
        <w:rPr>
          <w:rFonts w:ascii="Times New Roman" w:eastAsia="Arial" w:hAnsi="Times New Roman" w:cs="Times New Roman"/>
          <w:sz w:val="24"/>
          <w:szCs w:val="24"/>
        </w:rPr>
        <w:t>la navigation sur les sites web. Il est</w:t>
      </w:r>
      <w:r w:rsidRPr="00516710">
        <w:rPr>
          <w:rFonts w:ascii="Times New Roman" w:eastAsia="Arial" w:hAnsi="Times New Roman" w:cs="Times New Roman"/>
          <w:sz w:val="24"/>
          <w:szCs w:val="24"/>
        </w:rPr>
        <w:t xml:space="preserve"> stocké sur le disque dur de votre ordinateur, sur votre</w:t>
      </w:r>
      <w:r w:rsidR="00113DFC" w:rsidRPr="00516710">
        <w:rPr>
          <w:rFonts w:ascii="Times New Roman" w:eastAsia="Arial" w:hAnsi="Times New Roman" w:cs="Times New Roman"/>
          <w:sz w:val="24"/>
          <w:szCs w:val="24"/>
        </w:rPr>
        <w:t xml:space="preserve"> tablette ou téléphone portable, l</w:t>
      </w:r>
      <w:r w:rsidRPr="00516710">
        <w:rPr>
          <w:rFonts w:ascii="Times New Roman" w:eastAsia="Arial" w:hAnsi="Times New Roman" w:cs="Times New Roman"/>
          <w:sz w:val="24"/>
          <w:szCs w:val="24"/>
        </w:rPr>
        <w:t xml:space="preserve">ors de la consultation de contenus web. Il n'est pas lié à une personne mais à un appareil. </w:t>
      </w:r>
    </w:p>
    <w:p w:rsidR="005C2682" w:rsidRPr="00516710" w:rsidRDefault="00FE1E96">
      <w:pPr>
        <w:spacing w:after="0"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Grâce à ces cookies, certains réglages de votre navigateur et des données concernant l’échange entre votre navigateur et la page internet sont enregistrés.</w:t>
      </w:r>
    </w:p>
    <w:p w:rsidR="005C2682" w:rsidRPr="00516710" w:rsidRDefault="00FE1E96">
      <w:pPr>
        <w:spacing w:after="0"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 </w:t>
      </w:r>
    </w:p>
    <w:p w:rsidR="005C2682" w:rsidRPr="00516710" w:rsidRDefault="00FE1E96">
      <w:pPr>
        <w:spacing w:after="0"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L’Institut utilise plusieurs types de cookies :</w:t>
      </w:r>
    </w:p>
    <w:p w:rsidR="005C2682" w:rsidRPr="00516710" w:rsidRDefault="00FE1E96">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516710">
        <w:rPr>
          <w:rFonts w:ascii="Times New Roman" w:eastAsia="Arial" w:hAnsi="Times New Roman" w:cs="Times New Roman"/>
          <w:b/>
          <w:color w:val="000000"/>
          <w:sz w:val="24"/>
          <w:szCs w:val="24"/>
        </w:rPr>
        <w:t>Les cookies nécessaires</w:t>
      </w:r>
      <w:r w:rsidRPr="00516710">
        <w:rPr>
          <w:rFonts w:ascii="Times New Roman" w:eastAsia="Arial" w:hAnsi="Times New Roman" w:cs="Times New Roman"/>
          <w:color w:val="000000"/>
          <w:sz w:val="24"/>
          <w:szCs w:val="24"/>
        </w:rPr>
        <w:t xml:space="preserve"> contribuent à rendre le site web utilisable en activant </w:t>
      </w:r>
      <w:r w:rsidR="00113DFC" w:rsidRPr="00516710">
        <w:rPr>
          <w:rFonts w:ascii="Times New Roman" w:eastAsia="Arial" w:hAnsi="Times New Roman" w:cs="Times New Roman"/>
          <w:color w:val="000000"/>
          <w:sz w:val="24"/>
          <w:szCs w:val="24"/>
        </w:rPr>
        <w:t>des fonctions de base. Le site w</w:t>
      </w:r>
      <w:r w:rsidRPr="00516710">
        <w:rPr>
          <w:rFonts w:ascii="Times New Roman" w:eastAsia="Arial" w:hAnsi="Times New Roman" w:cs="Times New Roman"/>
          <w:color w:val="000000"/>
          <w:sz w:val="24"/>
          <w:szCs w:val="24"/>
        </w:rPr>
        <w:t>eb ne peut pas fonctionner correctement sans ces cookies.</w:t>
      </w:r>
    </w:p>
    <w:p w:rsidR="005C2682" w:rsidRPr="00516710" w:rsidRDefault="00FE1E96">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516710">
        <w:rPr>
          <w:rFonts w:ascii="Times New Roman" w:eastAsia="Arial" w:hAnsi="Times New Roman" w:cs="Times New Roman"/>
          <w:b/>
          <w:color w:val="000000"/>
          <w:sz w:val="24"/>
          <w:szCs w:val="24"/>
        </w:rPr>
        <w:t>Les cookies statistiques</w:t>
      </w:r>
      <w:r w:rsidRPr="00516710">
        <w:rPr>
          <w:rFonts w:ascii="Times New Roman" w:eastAsia="Arial" w:hAnsi="Times New Roman" w:cs="Times New Roman"/>
          <w:color w:val="000000"/>
          <w:sz w:val="24"/>
          <w:szCs w:val="24"/>
        </w:rPr>
        <w:t> permettent de comprendre comment les utilisateurs interagissent avec</w:t>
      </w:r>
      <w:r w:rsidR="00F83864" w:rsidRPr="00516710">
        <w:rPr>
          <w:rFonts w:ascii="Times New Roman" w:eastAsia="Arial" w:hAnsi="Times New Roman" w:cs="Times New Roman"/>
          <w:color w:val="000000"/>
          <w:sz w:val="24"/>
          <w:szCs w:val="24"/>
        </w:rPr>
        <w:t xml:space="preserve"> le site web. </w:t>
      </w:r>
    </w:p>
    <w:p w:rsidR="005C5122" w:rsidRPr="00516710" w:rsidRDefault="00FE1E96">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516710">
        <w:rPr>
          <w:rFonts w:ascii="Times New Roman" w:eastAsia="Arial" w:hAnsi="Times New Roman" w:cs="Times New Roman"/>
          <w:b/>
          <w:color w:val="000000"/>
          <w:sz w:val="24"/>
          <w:szCs w:val="24"/>
        </w:rPr>
        <w:t>Les cookies marketing</w:t>
      </w:r>
      <w:r w:rsidR="00F83864" w:rsidRPr="00516710">
        <w:rPr>
          <w:rFonts w:ascii="Times New Roman" w:eastAsia="Arial" w:hAnsi="Times New Roman" w:cs="Times New Roman"/>
          <w:color w:val="000000"/>
          <w:sz w:val="24"/>
          <w:szCs w:val="24"/>
        </w:rPr>
        <w:t> permettent d’</w:t>
      </w:r>
      <w:r w:rsidRPr="00516710">
        <w:rPr>
          <w:rFonts w:ascii="Times New Roman" w:eastAsia="Arial" w:hAnsi="Times New Roman" w:cs="Times New Roman"/>
          <w:color w:val="000000"/>
          <w:sz w:val="24"/>
          <w:szCs w:val="24"/>
        </w:rPr>
        <w:t xml:space="preserve">effectuer le suivi des utilisateurs au travers du site web. </w:t>
      </w:r>
    </w:p>
    <w:p w:rsidR="005C2682" w:rsidRPr="00516710" w:rsidRDefault="00113DFC" w:rsidP="00113DFC">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516710">
        <w:rPr>
          <w:rFonts w:ascii="Times New Roman" w:eastAsia="Arial" w:hAnsi="Times New Roman" w:cs="Times New Roman"/>
          <w:b/>
          <w:color w:val="000000"/>
          <w:sz w:val="24"/>
          <w:szCs w:val="24"/>
        </w:rPr>
        <w:t>Les cookies tiers </w:t>
      </w:r>
      <w:r w:rsidR="005C5122" w:rsidRPr="00516710">
        <w:rPr>
          <w:rFonts w:ascii="Times New Roman" w:eastAsia="Arial" w:hAnsi="Times New Roman" w:cs="Times New Roman"/>
          <w:color w:val="000000"/>
          <w:sz w:val="24"/>
          <w:szCs w:val="24"/>
        </w:rPr>
        <w:t>créés et gérés par des services externes.</w:t>
      </w:r>
      <w:r w:rsidR="00FE1E96" w:rsidRPr="00516710">
        <w:rPr>
          <w:rFonts w:ascii="Times New Roman" w:eastAsia="Arial" w:hAnsi="Times New Roman" w:cs="Times New Roman"/>
          <w:color w:val="000000"/>
          <w:sz w:val="24"/>
          <w:szCs w:val="24"/>
        </w:rPr>
        <w:br/>
      </w:r>
    </w:p>
    <w:tbl>
      <w:tblPr>
        <w:tblStyle w:val="a"/>
        <w:tblW w:w="937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3"/>
        <w:gridCol w:w="2547"/>
        <w:gridCol w:w="2130"/>
        <w:gridCol w:w="1140"/>
        <w:gridCol w:w="2175"/>
      </w:tblGrid>
      <w:tr w:rsidR="005C2682" w:rsidRPr="00516710" w:rsidTr="00516710">
        <w:tc>
          <w:tcPr>
            <w:tcW w:w="1383" w:type="dxa"/>
          </w:tcPr>
          <w:p w:rsidR="005C2682" w:rsidRPr="00516710" w:rsidRDefault="005C5122">
            <w:pPr>
              <w:rPr>
                <w:rFonts w:ascii="Times New Roman" w:eastAsia="Arial" w:hAnsi="Times New Roman" w:cs="Times New Roman"/>
                <w:sz w:val="24"/>
                <w:szCs w:val="24"/>
              </w:rPr>
            </w:pPr>
            <w:r w:rsidRPr="00516710">
              <w:rPr>
                <w:rFonts w:ascii="Times New Roman" w:eastAsia="Arial" w:hAnsi="Times New Roman" w:cs="Times New Roman"/>
                <w:sz w:val="24"/>
                <w:szCs w:val="24"/>
              </w:rPr>
              <w:t>Type</w:t>
            </w:r>
          </w:p>
        </w:tc>
        <w:tc>
          <w:tcPr>
            <w:tcW w:w="2547"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Nom </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Domaine</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Durée de vie</w:t>
            </w:r>
          </w:p>
        </w:tc>
        <w:tc>
          <w:tcPr>
            <w:tcW w:w="217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Finalité</w:t>
            </w:r>
          </w:p>
        </w:tc>
      </w:tr>
      <w:tr w:rsidR="005C2682" w:rsidRPr="00516710" w:rsidTr="00516710">
        <w:tc>
          <w:tcPr>
            <w:tcW w:w="1383"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Cookies nécessaires</w:t>
            </w:r>
          </w:p>
        </w:tc>
        <w:tc>
          <w:tcPr>
            <w:tcW w:w="2547"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JSESSIONID</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nr-data.net</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session</w:t>
            </w:r>
          </w:p>
        </w:tc>
        <w:tc>
          <w:tcPr>
            <w:tcW w:w="217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Conserve la configuration des paramètres utilisateurs</w:t>
            </w:r>
          </w:p>
        </w:tc>
      </w:tr>
      <w:tr w:rsidR="005C2682" w:rsidRPr="00516710" w:rsidTr="00516710">
        <w:tc>
          <w:tcPr>
            <w:tcW w:w="1383"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Cookies de statistiques (anonymes)</w:t>
            </w:r>
          </w:p>
        </w:tc>
        <w:tc>
          <w:tcPr>
            <w:tcW w:w="2547"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w:t>
            </w:r>
            <w:proofErr w:type="spellStart"/>
            <w:r w:rsidRPr="00516710">
              <w:rPr>
                <w:rFonts w:ascii="Times New Roman" w:eastAsia="Arial" w:hAnsi="Times New Roman" w:cs="Times New Roman"/>
                <w:sz w:val="24"/>
                <w:szCs w:val="24"/>
              </w:rPr>
              <w:t>dc_gtm_UA</w:t>
            </w:r>
            <w:proofErr w:type="spellEnd"/>
            <w:r w:rsidRPr="00516710">
              <w:rPr>
                <w:rFonts w:ascii="Times New Roman" w:eastAsia="Arial" w:hAnsi="Times New Roman" w:cs="Times New Roman"/>
                <w:sz w:val="24"/>
                <w:szCs w:val="24"/>
              </w:rPr>
              <w:t>-#</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jour</w:t>
            </w:r>
          </w:p>
        </w:tc>
        <w:tc>
          <w:tcPr>
            <w:tcW w:w="2175" w:type="dxa"/>
          </w:tcPr>
          <w:p w:rsidR="005C2682" w:rsidRPr="00516710" w:rsidRDefault="00113DFC">
            <w:pPr>
              <w:rPr>
                <w:rFonts w:ascii="Times New Roman" w:eastAsia="Arial" w:hAnsi="Times New Roman" w:cs="Times New Roman"/>
                <w:sz w:val="24"/>
                <w:szCs w:val="24"/>
              </w:rPr>
            </w:pPr>
            <w:r w:rsidRPr="00516710">
              <w:rPr>
                <w:rFonts w:ascii="Times New Roman" w:eastAsia="Arial" w:hAnsi="Times New Roman" w:cs="Times New Roman"/>
                <w:sz w:val="24"/>
                <w:szCs w:val="24"/>
              </w:rPr>
              <w:t>Contrôle</w:t>
            </w:r>
            <w:r w:rsidR="00FE1E96" w:rsidRPr="00516710">
              <w:rPr>
                <w:rFonts w:ascii="Times New Roman" w:eastAsia="Arial" w:hAnsi="Times New Roman" w:cs="Times New Roman"/>
                <w:sz w:val="24"/>
                <w:szCs w:val="24"/>
              </w:rPr>
              <w:t xml:space="preserve"> le chargement de la base de script de Google </w:t>
            </w:r>
            <w:proofErr w:type="spellStart"/>
            <w:r w:rsidR="00FE1E96" w:rsidRPr="00516710">
              <w:rPr>
                <w:rFonts w:ascii="Times New Roman" w:eastAsia="Arial" w:hAnsi="Times New Roman" w:cs="Times New Roman"/>
                <w:sz w:val="24"/>
                <w:szCs w:val="24"/>
              </w:rPr>
              <w:t>Analytics</w:t>
            </w:r>
            <w:proofErr w:type="spellEnd"/>
          </w:p>
        </w:tc>
      </w:tr>
      <w:tr w:rsidR="005C2682" w:rsidRPr="00516710" w:rsidTr="00516710">
        <w:tc>
          <w:tcPr>
            <w:tcW w:w="1383" w:type="dxa"/>
          </w:tcPr>
          <w:p w:rsidR="005C2682" w:rsidRPr="00516710" w:rsidRDefault="005C2682">
            <w:pPr>
              <w:rPr>
                <w:rFonts w:ascii="Times New Roman" w:eastAsia="Arial" w:hAnsi="Times New Roman" w:cs="Times New Roman"/>
                <w:sz w:val="24"/>
                <w:szCs w:val="24"/>
              </w:rPr>
            </w:pPr>
          </w:p>
        </w:tc>
        <w:tc>
          <w:tcPr>
            <w:tcW w:w="2547"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w:t>
            </w:r>
            <w:proofErr w:type="spellStart"/>
            <w:r w:rsidRPr="00516710">
              <w:rPr>
                <w:rFonts w:ascii="Times New Roman" w:eastAsia="Arial" w:hAnsi="Times New Roman" w:cs="Times New Roman"/>
                <w:sz w:val="24"/>
                <w:szCs w:val="24"/>
              </w:rPr>
              <w:t>ga</w:t>
            </w:r>
            <w:proofErr w:type="spellEnd"/>
            <w:r w:rsidR="005C5122" w:rsidRPr="00516710">
              <w:rPr>
                <w:rFonts w:ascii="Times New Roman" w:eastAsia="Arial" w:hAnsi="Times New Roman" w:cs="Times New Roman"/>
                <w:sz w:val="24"/>
                <w:szCs w:val="24"/>
              </w:rPr>
              <w:t xml:space="preserve"> [Google </w:t>
            </w:r>
            <w:proofErr w:type="spellStart"/>
            <w:r w:rsidR="005C5122" w:rsidRPr="00516710">
              <w:rPr>
                <w:rFonts w:ascii="Times New Roman" w:eastAsia="Arial" w:hAnsi="Times New Roman" w:cs="Times New Roman"/>
                <w:sz w:val="24"/>
                <w:szCs w:val="24"/>
              </w:rPr>
              <w:t>analytics</w:t>
            </w:r>
            <w:proofErr w:type="spellEnd"/>
            <w:r w:rsidR="005C5122" w:rsidRPr="00516710">
              <w:rPr>
                <w:rFonts w:ascii="Times New Roman" w:eastAsia="Arial" w:hAnsi="Times New Roman" w:cs="Times New Roman"/>
                <w:sz w:val="24"/>
                <w:szCs w:val="24"/>
              </w:rPr>
              <w:t>]</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2 années</w:t>
            </w:r>
          </w:p>
        </w:tc>
        <w:tc>
          <w:tcPr>
            <w:tcW w:w="217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Enregistre un identifiant unique utilisé pour générer des données statistiques sur la façon dont le visiteur utilise le site</w:t>
            </w:r>
          </w:p>
        </w:tc>
      </w:tr>
      <w:tr w:rsidR="005C2682" w:rsidRPr="00516710" w:rsidTr="00516710">
        <w:tc>
          <w:tcPr>
            <w:tcW w:w="1383" w:type="dxa"/>
          </w:tcPr>
          <w:p w:rsidR="005C2682" w:rsidRPr="00516710" w:rsidRDefault="005C2682">
            <w:pPr>
              <w:rPr>
                <w:rFonts w:ascii="Times New Roman" w:eastAsia="Arial" w:hAnsi="Times New Roman" w:cs="Times New Roman"/>
                <w:sz w:val="24"/>
                <w:szCs w:val="24"/>
              </w:rPr>
            </w:pPr>
          </w:p>
        </w:tc>
        <w:tc>
          <w:tcPr>
            <w:tcW w:w="2547"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w:t>
            </w:r>
            <w:proofErr w:type="spellStart"/>
            <w:r w:rsidRPr="00516710">
              <w:rPr>
                <w:rFonts w:ascii="Times New Roman" w:eastAsia="Arial" w:hAnsi="Times New Roman" w:cs="Times New Roman"/>
                <w:sz w:val="24"/>
                <w:szCs w:val="24"/>
              </w:rPr>
              <w:t>gat</w:t>
            </w:r>
            <w:proofErr w:type="spellEnd"/>
            <w:r w:rsidR="005C5122" w:rsidRPr="00516710">
              <w:rPr>
                <w:rFonts w:ascii="Times New Roman" w:eastAsia="Arial" w:hAnsi="Times New Roman" w:cs="Times New Roman"/>
                <w:sz w:val="24"/>
                <w:szCs w:val="24"/>
              </w:rPr>
              <w:t xml:space="preserve"> [Google </w:t>
            </w:r>
            <w:proofErr w:type="spellStart"/>
            <w:r w:rsidR="005C5122" w:rsidRPr="00516710">
              <w:rPr>
                <w:rFonts w:ascii="Times New Roman" w:eastAsia="Arial" w:hAnsi="Times New Roman" w:cs="Times New Roman"/>
                <w:sz w:val="24"/>
                <w:szCs w:val="24"/>
              </w:rPr>
              <w:t>analytics</w:t>
            </w:r>
            <w:proofErr w:type="spellEnd"/>
            <w:r w:rsidR="005C5122" w:rsidRPr="00516710">
              <w:rPr>
                <w:rFonts w:ascii="Times New Roman" w:eastAsia="Arial" w:hAnsi="Times New Roman" w:cs="Times New Roman"/>
                <w:sz w:val="24"/>
                <w:szCs w:val="24"/>
              </w:rPr>
              <w:t>]</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jour</w:t>
            </w:r>
          </w:p>
        </w:tc>
        <w:tc>
          <w:tcPr>
            <w:tcW w:w="2175" w:type="dxa"/>
          </w:tcPr>
          <w:p w:rsidR="005C2682" w:rsidRPr="00516710" w:rsidRDefault="005C5122">
            <w:pPr>
              <w:rPr>
                <w:rFonts w:ascii="Times New Roman" w:eastAsia="Arial" w:hAnsi="Times New Roman" w:cs="Times New Roman"/>
                <w:sz w:val="24"/>
                <w:szCs w:val="24"/>
              </w:rPr>
            </w:pPr>
            <w:r w:rsidRPr="00516710">
              <w:rPr>
                <w:rFonts w:ascii="Times New Roman" w:eastAsia="Arial" w:hAnsi="Times New Roman" w:cs="Times New Roman"/>
                <w:sz w:val="24"/>
                <w:szCs w:val="24"/>
              </w:rPr>
              <w:t>Utilisé</w:t>
            </w:r>
            <w:r w:rsidR="00FE1E96" w:rsidRPr="00516710">
              <w:rPr>
                <w:rFonts w:ascii="Times New Roman" w:eastAsia="Arial" w:hAnsi="Times New Roman" w:cs="Times New Roman"/>
                <w:sz w:val="24"/>
                <w:szCs w:val="24"/>
              </w:rPr>
              <w:t xml:space="preserve"> pour diminuer le taux de requêtes</w:t>
            </w:r>
          </w:p>
        </w:tc>
      </w:tr>
      <w:tr w:rsidR="005C2682" w:rsidRPr="00516710" w:rsidTr="00516710">
        <w:tc>
          <w:tcPr>
            <w:tcW w:w="1383" w:type="dxa"/>
          </w:tcPr>
          <w:p w:rsidR="005C2682" w:rsidRPr="00516710" w:rsidRDefault="005C2682">
            <w:pPr>
              <w:rPr>
                <w:rFonts w:ascii="Times New Roman" w:eastAsia="Arial" w:hAnsi="Times New Roman" w:cs="Times New Roman"/>
                <w:sz w:val="24"/>
                <w:szCs w:val="24"/>
              </w:rPr>
            </w:pPr>
          </w:p>
        </w:tc>
        <w:tc>
          <w:tcPr>
            <w:tcW w:w="2547"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w:t>
            </w:r>
            <w:proofErr w:type="spellStart"/>
            <w:r w:rsidRPr="00516710">
              <w:rPr>
                <w:rFonts w:ascii="Times New Roman" w:eastAsia="Arial" w:hAnsi="Times New Roman" w:cs="Times New Roman"/>
                <w:sz w:val="24"/>
                <w:szCs w:val="24"/>
              </w:rPr>
              <w:t>gid</w:t>
            </w:r>
            <w:proofErr w:type="spellEnd"/>
            <w:r w:rsidR="005C5122" w:rsidRPr="00516710">
              <w:rPr>
                <w:rFonts w:ascii="Times New Roman" w:eastAsia="Arial" w:hAnsi="Times New Roman" w:cs="Times New Roman"/>
                <w:sz w:val="24"/>
                <w:szCs w:val="24"/>
              </w:rPr>
              <w:t xml:space="preserve"> [Google </w:t>
            </w:r>
            <w:proofErr w:type="spellStart"/>
            <w:r w:rsidR="005C5122" w:rsidRPr="00516710">
              <w:rPr>
                <w:rFonts w:ascii="Times New Roman" w:eastAsia="Arial" w:hAnsi="Times New Roman" w:cs="Times New Roman"/>
                <w:sz w:val="24"/>
                <w:szCs w:val="24"/>
              </w:rPr>
              <w:t>analytics</w:t>
            </w:r>
            <w:proofErr w:type="spellEnd"/>
            <w:r w:rsidR="005C5122" w:rsidRPr="00516710">
              <w:rPr>
                <w:rFonts w:ascii="Times New Roman" w:eastAsia="Arial" w:hAnsi="Times New Roman" w:cs="Times New Roman"/>
                <w:sz w:val="24"/>
                <w:szCs w:val="24"/>
              </w:rPr>
              <w:t>]</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jour</w:t>
            </w:r>
          </w:p>
        </w:tc>
        <w:tc>
          <w:tcPr>
            <w:tcW w:w="217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Enregistre un identifiant unique </w:t>
            </w:r>
            <w:r w:rsidRPr="00516710">
              <w:rPr>
                <w:rFonts w:ascii="Times New Roman" w:eastAsia="Arial" w:hAnsi="Times New Roman" w:cs="Times New Roman"/>
                <w:sz w:val="24"/>
                <w:szCs w:val="24"/>
              </w:rPr>
              <w:lastRenderedPageBreak/>
              <w:t>utilisé pour générer des données statistiques sur la façon dont le visiteur utilise le site</w:t>
            </w:r>
          </w:p>
        </w:tc>
      </w:tr>
      <w:tr w:rsidR="005C2682" w:rsidRPr="00516710" w:rsidTr="00516710">
        <w:tc>
          <w:tcPr>
            <w:tcW w:w="1383" w:type="dxa"/>
          </w:tcPr>
          <w:p w:rsidR="005C2682" w:rsidRPr="00516710" w:rsidRDefault="005C2682">
            <w:pPr>
              <w:rPr>
                <w:rFonts w:ascii="Times New Roman" w:eastAsia="Arial" w:hAnsi="Times New Roman" w:cs="Times New Roman"/>
                <w:sz w:val="24"/>
                <w:szCs w:val="24"/>
              </w:rPr>
            </w:pPr>
          </w:p>
        </w:tc>
        <w:tc>
          <w:tcPr>
            <w:tcW w:w="2547"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w:t>
            </w:r>
            <w:proofErr w:type="spellStart"/>
            <w:r w:rsidRPr="00516710">
              <w:rPr>
                <w:rFonts w:ascii="Times New Roman" w:eastAsia="Arial" w:hAnsi="Times New Roman" w:cs="Times New Roman"/>
                <w:sz w:val="24"/>
                <w:szCs w:val="24"/>
              </w:rPr>
              <w:t>hjAbsoluteSessionInProgress</w:t>
            </w:r>
            <w:proofErr w:type="spellEnd"/>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jour</w:t>
            </w:r>
          </w:p>
        </w:tc>
        <w:tc>
          <w:tcPr>
            <w:tcW w:w="2175" w:type="dxa"/>
          </w:tcPr>
          <w:p w:rsidR="005C2682" w:rsidRPr="00516710" w:rsidRDefault="00113DFC">
            <w:pPr>
              <w:rPr>
                <w:rFonts w:ascii="Times New Roman" w:eastAsia="Arial" w:hAnsi="Times New Roman" w:cs="Times New Roman"/>
                <w:sz w:val="24"/>
                <w:szCs w:val="24"/>
              </w:rPr>
            </w:pPr>
            <w:bookmarkStart w:id="1" w:name="_heading=h.gjdgxs" w:colFirst="0" w:colLast="0"/>
            <w:bookmarkEnd w:id="1"/>
            <w:r w:rsidRPr="00516710">
              <w:rPr>
                <w:rFonts w:ascii="Times New Roman" w:eastAsia="Arial" w:hAnsi="Times New Roman" w:cs="Times New Roman"/>
                <w:sz w:val="24"/>
                <w:szCs w:val="24"/>
              </w:rPr>
              <w:t>Compte</w:t>
            </w:r>
            <w:r w:rsidR="00FE1E96" w:rsidRPr="00516710">
              <w:rPr>
                <w:rFonts w:ascii="Times New Roman" w:eastAsia="Arial" w:hAnsi="Times New Roman" w:cs="Times New Roman"/>
                <w:sz w:val="24"/>
                <w:szCs w:val="24"/>
              </w:rPr>
              <w:t xml:space="preserve"> combien de fois un site a été visité par différents visiteurs </w:t>
            </w:r>
          </w:p>
        </w:tc>
      </w:tr>
      <w:tr w:rsidR="005C2682" w:rsidRPr="00516710" w:rsidTr="00516710">
        <w:tc>
          <w:tcPr>
            <w:tcW w:w="1383" w:type="dxa"/>
          </w:tcPr>
          <w:p w:rsidR="005C2682" w:rsidRPr="00516710" w:rsidRDefault="005C2682">
            <w:pPr>
              <w:rPr>
                <w:rFonts w:ascii="Times New Roman" w:eastAsia="Arial" w:hAnsi="Times New Roman" w:cs="Times New Roman"/>
                <w:sz w:val="24"/>
                <w:szCs w:val="24"/>
              </w:rPr>
            </w:pPr>
          </w:p>
        </w:tc>
        <w:tc>
          <w:tcPr>
            <w:tcW w:w="2547"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w:t>
            </w:r>
            <w:proofErr w:type="spellStart"/>
            <w:r w:rsidRPr="00516710">
              <w:rPr>
                <w:rFonts w:ascii="Times New Roman" w:eastAsia="Arial" w:hAnsi="Times New Roman" w:cs="Times New Roman"/>
                <w:sz w:val="24"/>
                <w:szCs w:val="24"/>
              </w:rPr>
              <w:t>hjid</w:t>
            </w:r>
            <w:proofErr w:type="spellEnd"/>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an (HTTP)</w:t>
            </w:r>
          </w:p>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Persistent (HTML)</w:t>
            </w:r>
          </w:p>
        </w:tc>
        <w:tc>
          <w:tcPr>
            <w:tcW w:w="217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Permet d’obtenir des données sur le comportement des utilisateurs (définition d’un identifiant unique pour la session)</w:t>
            </w:r>
          </w:p>
        </w:tc>
      </w:tr>
      <w:tr w:rsidR="005C2682" w:rsidRPr="00516710" w:rsidTr="00516710">
        <w:tc>
          <w:tcPr>
            <w:tcW w:w="1383" w:type="dxa"/>
          </w:tcPr>
          <w:p w:rsidR="005C2682" w:rsidRPr="00516710" w:rsidRDefault="005C2682">
            <w:pPr>
              <w:rPr>
                <w:rFonts w:ascii="Times New Roman" w:eastAsia="Arial" w:hAnsi="Times New Roman" w:cs="Times New Roman"/>
                <w:sz w:val="24"/>
                <w:szCs w:val="24"/>
              </w:rPr>
            </w:pPr>
          </w:p>
        </w:tc>
        <w:tc>
          <w:tcPr>
            <w:tcW w:w="2547"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w:t>
            </w:r>
            <w:proofErr w:type="spellStart"/>
            <w:r w:rsidRPr="00516710">
              <w:rPr>
                <w:rFonts w:ascii="Times New Roman" w:eastAsia="Arial" w:hAnsi="Times New Roman" w:cs="Times New Roman"/>
                <w:sz w:val="24"/>
                <w:szCs w:val="24"/>
              </w:rPr>
              <w:t>hjIncludedInPageviewSample</w:t>
            </w:r>
            <w:proofErr w:type="spellEnd"/>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jour (HTTP)</w:t>
            </w:r>
          </w:p>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Persistent</w:t>
            </w:r>
          </w:p>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(HTML)</w:t>
            </w:r>
          </w:p>
        </w:tc>
        <w:tc>
          <w:tcPr>
            <w:tcW w:w="217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Détermine si la  navigation de l’utilisateur doit être enregistrée dans un certain espace réservé pour les statistiques</w:t>
            </w:r>
          </w:p>
        </w:tc>
      </w:tr>
      <w:tr w:rsidR="005C2682" w:rsidRPr="00516710" w:rsidTr="00516710">
        <w:tc>
          <w:tcPr>
            <w:tcW w:w="1383" w:type="dxa"/>
          </w:tcPr>
          <w:p w:rsidR="005C2682" w:rsidRPr="00516710" w:rsidRDefault="005C2682">
            <w:pPr>
              <w:rPr>
                <w:rFonts w:ascii="Times New Roman" w:eastAsia="Arial" w:hAnsi="Times New Roman" w:cs="Times New Roman"/>
                <w:sz w:val="24"/>
                <w:szCs w:val="24"/>
              </w:rPr>
            </w:pPr>
          </w:p>
        </w:tc>
        <w:tc>
          <w:tcPr>
            <w:tcW w:w="2547"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w:t>
            </w:r>
            <w:proofErr w:type="spellStart"/>
            <w:r w:rsidRPr="00516710">
              <w:rPr>
                <w:rFonts w:ascii="Times New Roman" w:eastAsia="Arial" w:hAnsi="Times New Roman" w:cs="Times New Roman"/>
                <w:sz w:val="24"/>
                <w:szCs w:val="24"/>
              </w:rPr>
              <w:t>hjTLDTest</w:t>
            </w:r>
            <w:proofErr w:type="spellEnd"/>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Session </w:t>
            </w:r>
          </w:p>
        </w:tc>
        <w:tc>
          <w:tcPr>
            <w:tcW w:w="217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Détecte le référencement SEO du site web. Fait partie d’un service tiers de statistiques et d’analyse</w:t>
            </w:r>
          </w:p>
        </w:tc>
      </w:tr>
      <w:tr w:rsidR="005C2682" w:rsidRPr="00516710" w:rsidTr="00516710">
        <w:tc>
          <w:tcPr>
            <w:tcW w:w="1383" w:type="dxa"/>
          </w:tcPr>
          <w:p w:rsidR="005C2682" w:rsidRPr="00516710" w:rsidRDefault="005C2682">
            <w:pPr>
              <w:rPr>
                <w:rFonts w:ascii="Times New Roman" w:eastAsia="Arial" w:hAnsi="Times New Roman" w:cs="Times New Roman"/>
                <w:sz w:val="24"/>
                <w:szCs w:val="24"/>
              </w:rPr>
            </w:pPr>
          </w:p>
        </w:tc>
        <w:tc>
          <w:tcPr>
            <w:tcW w:w="2547" w:type="dxa"/>
          </w:tcPr>
          <w:p w:rsidR="005C2682" w:rsidRPr="00516710" w:rsidRDefault="00FE1E96">
            <w:pPr>
              <w:rPr>
                <w:rFonts w:ascii="Times New Roman" w:eastAsia="Arial" w:hAnsi="Times New Roman" w:cs="Times New Roman"/>
                <w:sz w:val="24"/>
                <w:szCs w:val="24"/>
              </w:rPr>
            </w:pPr>
            <w:proofErr w:type="spellStart"/>
            <w:r w:rsidRPr="00516710">
              <w:rPr>
                <w:rFonts w:ascii="Times New Roman" w:eastAsia="Arial" w:hAnsi="Times New Roman" w:cs="Times New Roman"/>
                <w:sz w:val="24"/>
                <w:szCs w:val="24"/>
              </w:rPr>
              <w:t>collect</w:t>
            </w:r>
            <w:proofErr w:type="spellEnd"/>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google-analytics.com</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session</w:t>
            </w:r>
          </w:p>
        </w:tc>
        <w:tc>
          <w:tcPr>
            <w:tcW w:w="2175" w:type="dxa"/>
          </w:tcPr>
          <w:p w:rsidR="005C2682" w:rsidRPr="00516710" w:rsidRDefault="0024247F">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Envoie </w:t>
            </w:r>
            <w:r w:rsidR="005C5122" w:rsidRPr="00516710">
              <w:rPr>
                <w:rFonts w:ascii="Times New Roman" w:eastAsia="Arial" w:hAnsi="Times New Roman" w:cs="Times New Roman"/>
                <w:sz w:val="24"/>
                <w:szCs w:val="24"/>
              </w:rPr>
              <w:t xml:space="preserve">des données à Google </w:t>
            </w:r>
            <w:proofErr w:type="spellStart"/>
            <w:r w:rsidR="005C5122" w:rsidRPr="00516710">
              <w:rPr>
                <w:rFonts w:ascii="Times New Roman" w:eastAsia="Arial" w:hAnsi="Times New Roman" w:cs="Times New Roman"/>
                <w:sz w:val="24"/>
                <w:szCs w:val="24"/>
              </w:rPr>
              <w:t>A</w:t>
            </w:r>
            <w:r w:rsidR="00FE1E96" w:rsidRPr="00516710">
              <w:rPr>
                <w:rFonts w:ascii="Times New Roman" w:eastAsia="Arial" w:hAnsi="Times New Roman" w:cs="Times New Roman"/>
                <w:sz w:val="24"/>
                <w:szCs w:val="24"/>
              </w:rPr>
              <w:t>nalytics</w:t>
            </w:r>
            <w:proofErr w:type="spellEnd"/>
            <w:r w:rsidR="00FE1E96" w:rsidRPr="00516710">
              <w:rPr>
                <w:rFonts w:ascii="Times New Roman" w:eastAsia="Arial" w:hAnsi="Times New Roman" w:cs="Times New Roman"/>
                <w:sz w:val="24"/>
                <w:szCs w:val="24"/>
              </w:rPr>
              <w:t xml:space="preserve"> sur le périphérique et le comportement du visiteur</w:t>
            </w:r>
          </w:p>
        </w:tc>
      </w:tr>
      <w:tr w:rsidR="005C2682" w:rsidRPr="00516710" w:rsidTr="00516710">
        <w:tc>
          <w:tcPr>
            <w:tcW w:w="1383"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Cookies marketing</w:t>
            </w:r>
          </w:p>
        </w:tc>
        <w:tc>
          <w:tcPr>
            <w:tcW w:w="2547"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w:t>
            </w:r>
            <w:proofErr w:type="spellStart"/>
            <w:r w:rsidRPr="00516710">
              <w:rPr>
                <w:rFonts w:ascii="Times New Roman" w:eastAsia="Arial" w:hAnsi="Times New Roman" w:cs="Times New Roman"/>
                <w:sz w:val="24"/>
                <w:szCs w:val="24"/>
              </w:rPr>
              <w:t>fbp</w:t>
            </w:r>
            <w:proofErr w:type="spellEnd"/>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3 mois</w:t>
            </w:r>
          </w:p>
        </w:tc>
        <w:tc>
          <w:tcPr>
            <w:tcW w:w="2175" w:type="dxa"/>
          </w:tcPr>
          <w:p w:rsidR="005C2682" w:rsidRPr="00516710" w:rsidRDefault="005C5122">
            <w:pPr>
              <w:rPr>
                <w:rFonts w:ascii="Times New Roman" w:eastAsia="Arial" w:hAnsi="Times New Roman" w:cs="Times New Roman"/>
                <w:sz w:val="24"/>
                <w:szCs w:val="24"/>
              </w:rPr>
            </w:pPr>
            <w:r w:rsidRPr="00516710">
              <w:rPr>
                <w:rFonts w:ascii="Times New Roman" w:eastAsia="Arial" w:hAnsi="Times New Roman" w:cs="Times New Roman"/>
                <w:sz w:val="24"/>
                <w:szCs w:val="24"/>
              </w:rPr>
              <w:t>Utilisé par F</w:t>
            </w:r>
            <w:r w:rsidR="00FE1E96" w:rsidRPr="00516710">
              <w:rPr>
                <w:rFonts w:ascii="Times New Roman" w:eastAsia="Arial" w:hAnsi="Times New Roman" w:cs="Times New Roman"/>
                <w:sz w:val="24"/>
                <w:szCs w:val="24"/>
              </w:rPr>
              <w:t>acebook pour fournir une série de prod</w:t>
            </w:r>
            <w:r w:rsidR="00113DFC" w:rsidRPr="00516710">
              <w:rPr>
                <w:rFonts w:ascii="Times New Roman" w:eastAsia="Arial" w:hAnsi="Times New Roman" w:cs="Times New Roman"/>
                <w:sz w:val="24"/>
                <w:szCs w:val="24"/>
              </w:rPr>
              <w:t xml:space="preserve">uits publicitaires </w:t>
            </w:r>
          </w:p>
        </w:tc>
      </w:tr>
      <w:tr w:rsidR="005C2682" w:rsidRPr="00516710" w:rsidTr="00516710">
        <w:tc>
          <w:tcPr>
            <w:tcW w:w="1383" w:type="dxa"/>
          </w:tcPr>
          <w:p w:rsidR="005C2682" w:rsidRPr="00516710" w:rsidRDefault="005C2682">
            <w:pPr>
              <w:rPr>
                <w:rFonts w:ascii="Times New Roman" w:eastAsia="Arial" w:hAnsi="Times New Roman" w:cs="Times New Roman"/>
                <w:sz w:val="24"/>
                <w:szCs w:val="24"/>
              </w:rPr>
            </w:pPr>
          </w:p>
        </w:tc>
        <w:tc>
          <w:tcPr>
            <w:tcW w:w="2547" w:type="dxa"/>
          </w:tcPr>
          <w:p w:rsidR="005C2682" w:rsidRPr="00516710" w:rsidRDefault="00FE1E96">
            <w:pPr>
              <w:rPr>
                <w:rFonts w:ascii="Times New Roman" w:eastAsia="Arial" w:hAnsi="Times New Roman" w:cs="Times New Roman"/>
                <w:sz w:val="24"/>
                <w:szCs w:val="24"/>
              </w:rPr>
            </w:pPr>
            <w:proofErr w:type="spellStart"/>
            <w:r w:rsidRPr="00516710">
              <w:rPr>
                <w:rFonts w:ascii="Times New Roman" w:eastAsia="Arial" w:hAnsi="Times New Roman" w:cs="Times New Roman"/>
                <w:sz w:val="24"/>
                <w:szCs w:val="24"/>
              </w:rPr>
              <w:t>ads</w:t>
            </w:r>
            <w:proofErr w:type="spellEnd"/>
            <w:r w:rsidRPr="00516710">
              <w:rPr>
                <w:rFonts w:ascii="Times New Roman" w:eastAsia="Arial" w:hAnsi="Times New Roman" w:cs="Times New Roman"/>
                <w:sz w:val="24"/>
                <w:szCs w:val="24"/>
              </w:rPr>
              <w:t>/</w:t>
            </w:r>
            <w:proofErr w:type="spellStart"/>
            <w:r w:rsidRPr="00516710">
              <w:rPr>
                <w:rFonts w:ascii="Times New Roman" w:eastAsia="Arial" w:hAnsi="Times New Roman" w:cs="Times New Roman"/>
                <w:sz w:val="24"/>
                <w:szCs w:val="24"/>
              </w:rPr>
              <w:t>ga</w:t>
            </w:r>
            <w:proofErr w:type="spellEnd"/>
            <w:r w:rsidRPr="00516710">
              <w:rPr>
                <w:rFonts w:ascii="Times New Roman" w:eastAsia="Arial" w:hAnsi="Times New Roman" w:cs="Times New Roman"/>
                <w:sz w:val="24"/>
                <w:szCs w:val="24"/>
              </w:rPr>
              <w:t>-audiences</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google.com</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session </w:t>
            </w:r>
          </w:p>
        </w:tc>
        <w:tc>
          <w:tcPr>
            <w:tcW w:w="217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Utilisé par Google </w:t>
            </w:r>
            <w:proofErr w:type="spellStart"/>
            <w:r w:rsidRPr="00516710">
              <w:rPr>
                <w:rFonts w:ascii="Times New Roman" w:eastAsia="Arial" w:hAnsi="Times New Roman" w:cs="Times New Roman"/>
                <w:sz w:val="24"/>
                <w:szCs w:val="24"/>
              </w:rPr>
              <w:t>AdWords</w:t>
            </w:r>
            <w:proofErr w:type="spellEnd"/>
            <w:r w:rsidRPr="00516710">
              <w:rPr>
                <w:rFonts w:ascii="Times New Roman" w:eastAsia="Arial" w:hAnsi="Times New Roman" w:cs="Times New Roman"/>
                <w:sz w:val="24"/>
                <w:szCs w:val="24"/>
              </w:rPr>
              <w:t xml:space="preserve"> pour réengager les visiteurs qui sont susceptibles de se convertir en clients</w:t>
            </w:r>
          </w:p>
        </w:tc>
      </w:tr>
      <w:tr w:rsidR="005C2682" w:rsidRPr="00516710" w:rsidTr="00516710">
        <w:tc>
          <w:tcPr>
            <w:tcW w:w="1383" w:type="dxa"/>
          </w:tcPr>
          <w:p w:rsidR="005C2682" w:rsidRPr="00516710" w:rsidRDefault="005C2682">
            <w:pPr>
              <w:rPr>
                <w:rFonts w:ascii="Times New Roman" w:eastAsia="Arial" w:hAnsi="Times New Roman" w:cs="Times New Roman"/>
                <w:sz w:val="24"/>
                <w:szCs w:val="24"/>
              </w:rPr>
            </w:pPr>
          </w:p>
        </w:tc>
        <w:tc>
          <w:tcPr>
            <w:tcW w:w="2547"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d/px</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adsymptotic.com</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session </w:t>
            </w:r>
          </w:p>
        </w:tc>
        <w:tc>
          <w:tcPr>
            <w:tcW w:w="217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Collecte des données sur les préférences et le comportement d</w:t>
            </w:r>
            <w:r w:rsidR="00113DFC" w:rsidRPr="00516710">
              <w:rPr>
                <w:rFonts w:ascii="Times New Roman" w:eastAsia="Arial" w:hAnsi="Times New Roman" w:cs="Times New Roman"/>
                <w:sz w:val="24"/>
                <w:szCs w:val="24"/>
              </w:rPr>
              <w:t xml:space="preserve">es visiteurs </w:t>
            </w:r>
          </w:p>
        </w:tc>
      </w:tr>
      <w:tr w:rsidR="005C2682" w:rsidRPr="00516710" w:rsidTr="00516710">
        <w:tc>
          <w:tcPr>
            <w:tcW w:w="1383" w:type="dxa"/>
          </w:tcPr>
          <w:p w:rsidR="005C2682" w:rsidRPr="00516710" w:rsidRDefault="005C2682">
            <w:pPr>
              <w:rPr>
                <w:rFonts w:ascii="Times New Roman" w:eastAsia="Arial" w:hAnsi="Times New Roman" w:cs="Times New Roman"/>
                <w:sz w:val="24"/>
                <w:szCs w:val="24"/>
              </w:rPr>
            </w:pPr>
          </w:p>
        </w:tc>
        <w:tc>
          <w:tcPr>
            <w:tcW w:w="2547"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IDE</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doubleclick.net</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an</w:t>
            </w:r>
          </w:p>
        </w:tc>
        <w:tc>
          <w:tcPr>
            <w:tcW w:w="2175" w:type="dxa"/>
          </w:tcPr>
          <w:p w:rsidR="005C2682" w:rsidRPr="00516710" w:rsidRDefault="00113DFC">
            <w:pPr>
              <w:rPr>
                <w:rFonts w:ascii="Times New Roman" w:eastAsia="Arial" w:hAnsi="Times New Roman" w:cs="Times New Roman"/>
                <w:sz w:val="24"/>
                <w:szCs w:val="24"/>
              </w:rPr>
            </w:pPr>
            <w:r w:rsidRPr="00516710">
              <w:rPr>
                <w:rFonts w:ascii="Times New Roman" w:eastAsia="Arial" w:hAnsi="Times New Roman" w:cs="Times New Roman"/>
                <w:sz w:val="24"/>
                <w:szCs w:val="24"/>
              </w:rPr>
              <w:t>Mesure</w:t>
            </w:r>
            <w:r w:rsidR="00FE1E96" w:rsidRPr="00516710">
              <w:rPr>
                <w:rFonts w:ascii="Times New Roman" w:eastAsia="Arial" w:hAnsi="Times New Roman" w:cs="Times New Roman"/>
                <w:sz w:val="24"/>
                <w:szCs w:val="24"/>
              </w:rPr>
              <w:t xml:space="preserve"> l’efficacité des publicités</w:t>
            </w:r>
          </w:p>
        </w:tc>
      </w:tr>
      <w:tr w:rsidR="005C2682" w:rsidRPr="00516710" w:rsidTr="00516710">
        <w:tc>
          <w:tcPr>
            <w:tcW w:w="1383" w:type="dxa"/>
          </w:tcPr>
          <w:p w:rsidR="005C2682" w:rsidRPr="00516710" w:rsidRDefault="005C2682">
            <w:pPr>
              <w:rPr>
                <w:rFonts w:ascii="Times New Roman" w:eastAsia="Arial" w:hAnsi="Times New Roman" w:cs="Times New Roman"/>
                <w:sz w:val="24"/>
                <w:szCs w:val="24"/>
              </w:rPr>
            </w:pPr>
          </w:p>
        </w:tc>
        <w:tc>
          <w:tcPr>
            <w:tcW w:w="2547" w:type="dxa"/>
          </w:tcPr>
          <w:p w:rsidR="005C2682" w:rsidRPr="00516710" w:rsidRDefault="00FE1E96">
            <w:pPr>
              <w:rPr>
                <w:rFonts w:ascii="Times New Roman" w:eastAsia="Arial" w:hAnsi="Times New Roman" w:cs="Times New Roman"/>
                <w:sz w:val="24"/>
                <w:szCs w:val="24"/>
              </w:rPr>
            </w:pPr>
            <w:proofErr w:type="spellStart"/>
            <w:r w:rsidRPr="00516710">
              <w:rPr>
                <w:rFonts w:ascii="Times New Roman" w:eastAsia="Arial" w:hAnsi="Times New Roman" w:cs="Times New Roman"/>
                <w:sz w:val="24"/>
                <w:szCs w:val="24"/>
              </w:rPr>
              <w:t>pagead</w:t>
            </w:r>
            <w:proofErr w:type="spellEnd"/>
            <w:r w:rsidRPr="00516710">
              <w:rPr>
                <w:rFonts w:ascii="Times New Roman" w:eastAsia="Arial" w:hAnsi="Times New Roman" w:cs="Times New Roman"/>
                <w:sz w:val="24"/>
                <w:szCs w:val="24"/>
              </w:rPr>
              <w:t>/1p-user-list/#</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google.com</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session </w:t>
            </w:r>
          </w:p>
        </w:tc>
        <w:tc>
          <w:tcPr>
            <w:tcW w:w="217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Détecte la façon dont l’internaute navigue entre différents sites</w:t>
            </w:r>
          </w:p>
        </w:tc>
      </w:tr>
      <w:tr w:rsidR="005C2682" w:rsidRPr="00516710" w:rsidTr="00516710">
        <w:tc>
          <w:tcPr>
            <w:tcW w:w="1383" w:type="dxa"/>
          </w:tcPr>
          <w:p w:rsidR="005C2682" w:rsidRPr="00516710" w:rsidRDefault="005C2682">
            <w:pPr>
              <w:rPr>
                <w:rFonts w:ascii="Times New Roman" w:eastAsia="Arial" w:hAnsi="Times New Roman" w:cs="Times New Roman"/>
                <w:sz w:val="24"/>
                <w:szCs w:val="24"/>
              </w:rPr>
            </w:pPr>
          </w:p>
        </w:tc>
        <w:tc>
          <w:tcPr>
            <w:tcW w:w="2547" w:type="dxa"/>
          </w:tcPr>
          <w:p w:rsidR="005C2682" w:rsidRPr="00516710" w:rsidRDefault="00FE1E96">
            <w:pPr>
              <w:rPr>
                <w:rFonts w:ascii="Times New Roman" w:eastAsia="Arial" w:hAnsi="Times New Roman" w:cs="Times New Roman"/>
                <w:sz w:val="24"/>
                <w:szCs w:val="24"/>
              </w:rPr>
            </w:pPr>
            <w:proofErr w:type="spellStart"/>
            <w:r w:rsidRPr="00516710">
              <w:rPr>
                <w:rFonts w:ascii="Times New Roman" w:eastAsia="Arial" w:hAnsi="Times New Roman" w:cs="Times New Roman"/>
                <w:sz w:val="24"/>
                <w:szCs w:val="24"/>
              </w:rPr>
              <w:t>test_cookie</w:t>
            </w:r>
            <w:proofErr w:type="spellEnd"/>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doubleclick.net</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jour</w:t>
            </w:r>
          </w:p>
        </w:tc>
        <w:tc>
          <w:tcPr>
            <w:tcW w:w="2175" w:type="dxa"/>
          </w:tcPr>
          <w:p w:rsidR="005C2682" w:rsidRPr="00516710" w:rsidRDefault="00113DFC">
            <w:pPr>
              <w:rPr>
                <w:rFonts w:ascii="Times New Roman" w:eastAsia="Arial" w:hAnsi="Times New Roman" w:cs="Times New Roman"/>
                <w:sz w:val="24"/>
                <w:szCs w:val="24"/>
              </w:rPr>
            </w:pPr>
            <w:r w:rsidRPr="00516710">
              <w:rPr>
                <w:rFonts w:ascii="Times New Roman" w:eastAsia="Arial" w:hAnsi="Times New Roman" w:cs="Times New Roman"/>
                <w:sz w:val="24"/>
                <w:szCs w:val="24"/>
              </w:rPr>
              <w:t>Vérifie</w:t>
            </w:r>
            <w:r w:rsidR="00FE1E96" w:rsidRPr="00516710">
              <w:rPr>
                <w:rFonts w:ascii="Times New Roman" w:eastAsia="Arial" w:hAnsi="Times New Roman" w:cs="Times New Roman"/>
                <w:sz w:val="24"/>
                <w:szCs w:val="24"/>
              </w:rPr>
              <w:t xml:space="preserve"> si le navigateur de l’utilisateur accepte les cookies</w:t>
            </w:r>
          </w:p>
        </w:tc>
      </w:tr>
    </w:tbl>
    <w:p w:rsidR="005C2682" w:rsidRPr="00516710" w:rsidRDefault="00FE1E96">
      <w:pPr>
        <w:spacing w:before="280" w:after="280" w:line="240" w:lineRule="auto"/>
        <w:rPr>
          <w:rFonts w:ascii="Times New Roman" w:eastAsia="Arial" w:hAnsi="Times New Roman" w:cs="Times New Roman"/>
          <w:b/>
          <w:sz w:val="24"/>
          <w:szCs w:val="24"/>
        </w:rPr>
      </w:pPr>
      <w:r w:rsidRPr="00516710">
        <w:rPr>
          <w:rFonts w:ascii="Times New Roman" w:eastAsia="Arial" w:hAnsi="Times New Roman" w:cs="Times New Roman"/>
          <w:b/>
          <w:sz w:val="24"/>
          <w:szCs w:val="24"/>
        </w:rPr>
        <w:t>Médias sociaux et cookies tiers</w:t>
      </w:r>
    </w:p>
    <w:p w:rsidR="005C2682" w:rsidRPr="00516710" w:rsidRDefault="005C5122">
      <w:pPr>
        <w:spacing w:before="280" w:after="280"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L’Institut est </w:t>
      </w:r>
      <w:r w:rsidR="00FE1E96" w:rsidRPr="00516710">
        <w:rPr>
          <w:rFonts w:ascii="Times New Roman" w:eastAsia="Arial" w:hAnsi="Times New Roman" w:cs="Times New Roman"/>
          <w:sz w:val="24"/>
          <w:szCs w:val="24"/>
        </w:rPr>
        <w:t>présent et actif sur les médias sociaux. Les plugins de médias sociaux sont reconnaissables grâce à la présence du logo du réseau social correspondant.</w:t>
      </w:r>
    </w:p>
    <w:p w:rsidR="005C2682" w:rsidRPr="00516710" w:rsidRDefault="00FE1E96">
      <w:pPr>
        <w:spacing w:before="280" w:after="280"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Lorsque vous co</w:t>
      </w:r>
      <w:r w:rsidR="00F83864" w:rsidRPr="00516710">
        <w:rPr>
          <w:rFonts w:ascii="Times New Roman" w:eastAsia="Arial" w:hAnsi="Times New Roman" w:cs="Times New Roman"/>
          <w:sz w:val="24"/>
          <w:szCs w:val="24"/>
        </w:rPr>
        <w:t>nsultez une page de notre site w</w:t>
      </w:r>
      <w:r w:rsidRPr="00516710">
        <w:rPr>
          <w:rFonts w:ascii="Times New Roman" w:eastAsia="Arial" w:hAnsi="Times New Roman" w:cs="Times New Roman"/>
          <w:sz w:val="24"/>
          <w:szCs w:val="24"/>
        </w:rPr>
        <w:t>eb qui contient un plugin activé, votre navigateur établit une connexion avec le serveur du prestataire. Certaines informations sont t</w:t>
      </w:r>
      <w:r w:rsidR="0024247F" w:rsidRPr="00516710">
        <w:rPr>
          <w:rFonts w:ascii="Times New Roman" w:eastAsia="Arial" w:hAnsi="Times New Roman" w:cs="Times New Roman"/>
          <w:sz w:val="24"/>
          <w:szCs w:val="24"/>
        </w:rPr>
        <w:t>ransmises au prestataire tiers</w:t>
      </w:r>
      <w:r w:rsidRPr="00516710">
        <w:rPr>
          <w:rFonts w:ascii="Times New Roman" w:eastAsia="Arial" w:hAnsi="Times New Roman" w:cs="Times New Roman"/>
          <w:sz w:val="24"/>
          <w:szCs w:val="24"/>
        </w:rPr>
        <w:t>.</w:t>
      </w:r>
    </w:p>
    <w:p w:rsidR="005C2682" w:rsidRPr="00516710" w:rsidRDefault="00FE1E96">
      <w:pPr>
        <w:spacing w:before="280" w:after="280"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Même si vous n’êtes pas membre des réseaux sociaux correspondants, il est possible que ceux-ci aient connaissance de votre adresse IP via le plugin</w:t>
      </w:r>
      <w:r w:rsidR="0024247F" w:rsidRPr="00516710">
        <w:rPr>
          <w:rFonts w:ascii="Times New Roman" w:eastAsia="Arial" w:hAnsi="Times New Roman" w:cs="Times New Roman"/>
          <w:sz w:val="24"/>
          <w:szCs w:val="24"/>
        </w:rPr>
        <w:t xml:space="preserve"> social</w:t>
      </w:r>
      <w:r w:rsidRPr="00516710">
        <w:rPr>
          <w:rFonts w:ascii="Times New Roman" w:eastAsia="Arial" w:hAnsi="Times New Roman" w:cs="Times New Roman"/>
          <w:sz w:val="24"/>
          <w:szCs w:val="24"/>
        </w:rPr>
        <w:t xml:space="preserve">. </w:t>
      </w:r>
    </w:p>
    <w:p w:rsidR="005C2682" w:rsidRPr="00516710" w:rsidRDefault="00FE1E96">
      <w:pPr>
        <w:spacing w:before="280" w:after="280"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Si vous êtes connecté à un des réseaux sociaux, les prestataires tiers peuvent directement attribuer la visite de notre site Internet à votre profil personnel dans le réseau social. Si vous interagissez avec les plugins, l’information correspondante est également transmise à un serveur des prestataires tiers où il est enregistré. En outre, les informations seront publiées sur le réseau social, sur vos comptes. Pour connaître le but et l’importance de la collecte de données, le traitement et l’utilisation ultérieures des données par le prestataire tiers ainsi que vos droits en la matière et les possibilités de réglage en vue de la protection de votre sphère privée, vous pouvez vous référer aux informations du prestataire tiers relatives à la protection des données. </w:t>
      </w:r>
    </w:p>
    <w:p w:rsidR="005C2682" w:rsidRPr="00516710" w:rsidRDefault="00FE1E96">
      <w:pPr>
        <w:spacing w:before="280" w:after="280"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La politique en matière de cookies de ces tiers échappe à notre contrôle.</w:t>
      </w:r>
    </w:p>
    <w:p w:rsidR="005C2682" w:rsidRPr="00516710" w:rsidRDefault="00FE1E96">
      <w:pPr>
        <w:spacing w:before="280" w:after="280"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Si vous souhaitez empêcher que les médias sociaux attribuent les données collectées sur nos sites Internet à votre profil personnel dans le réseau social correspondant, déconnectez-vous du réseau social en question avant de consulter nos pages Internet.</w:t>
      </w:r>
    </w:p>
    <w:p w:rsidR="0024247F" w:rsidRPr="00516710" w:rsidRDefault="00FE1E96">
      <w:pPr>
        <w:spacing w:before="240" w:after="240"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Prestataires externes sur les sites web de l’Institut :</w:t>
      </w:r>
    </w:p>
    <w:p w:rsidR="0024247F" w:rsidRPr="00516710" w:rsidRDefault="0024247F">
      <w:pPr>
        <w:spacing w:before="240" w:after="240" w:line="240" w:lineRule="auto"/>
        <w:rPr>
          <w:rFonts w:ascii="Times New Roman" w:eastAsia="Arial" w:hAnsi="Times New Roman" w:cs="Times New Roman"/>
          <w:b/>
          <w:sz w:val="24"/>
          <w:szCs w:val="24"/>
          <w:lang w:val="en-US"/>
        </w:rPr>
      </w:pPr>
      <w:r w:rsidRPr="00516710">
        <w:rPr>
          <w:rFonts w:ascii="Times New Roman" w:eastAsia="Arial" w:hAnsi="Times New Roman" w:cs="Times New Roman"/>
          <w:b/>
          <w:sz w:val="24"/>
          <w:szCs w:val="24"/>
          <w:lang w:val="en-US"/>
        </w:rPr>
        <w:t>YouTube</w:t>
      </w:r>
    </w:p>
    <w:p w:rsidR="0024247F" w:rsidRPr="00516710" w:rsidRDefault="0024247F">
      <w:pPr>
        <w:spacing w:before="240" w:after="240" w:line="240" w:lineRule="auto"/>
        <w:rPr>
          <w:rFonts w:ascii="Times New Roman" w:eastAsia="Arial" w:hAnsi="Times New Roman" w:cs="Times New Roman"/>
          <w:b/>
          <w:sz w:val="24"/>
          <w:szCs w:val="24"/>
          <w:lang w:val="en-US"/>
        </w:rPr>
      </w:pPr>
      <w:r w:rsidRPr="00516710">
        <w:rPr>
          <w:rFonts w:ascii="Times New Roman" w:eastAsia="Arial" w:hAnsi="Times New Roman" w:cs="Times New Roman"/>
          <w:b/>
          <w:sz w:val="24"/>
          <w:szCs w:val="24"/>
          <w:lang w:val="en-US"/>
        </w:rPr>
        <w:lastRenderedPageBreak/>
        <w:t>Instagram</w:t>
      </w:r>
    </w:p>
    <w:p w:rsidR="0024247F" w:rsidRPr="00516710" w:rsidRDefault="0024247F">
      <w:pPr>
        <w:spacing w:before="240" w:after="240" w:line="240" w:lineRule="auto"/>
        <w:rPr>
          <w:rFonts w:ascii="Times New Roman" w:eastAsia="Arial" w:hAnsi="Times New Roman" w:cs="Times New Roman"/>
          <w:b/>
          <w:sz w:val="24"/>
          <w:szCs w:val="24"/>
          <w:lang w:val="en-US"/>
        </w:rPr>
      </w:pPr>
      <w:r w:rsidRPr="00516710">
        <w:rPr>
          <w:rFonts w:ascii="Times New Roman" w:eastAsia="Arial" w:hAnsi="Times New Roman" w:cs="Times New Roman"/>
          <w:b/>
          <w:sz w:val="24"/>
          <w:szCs w:val="24"/>
          <w:lang w:val="en-US"/>
        </w:rPr>
        <w:t>Twitter</w:t>
      </w:r>
    </w:p>
    <w:p w:rsidR="0024247F" w:rsidRPr="00516710" w:rsidRDefault="0024247F">
      <w:pPr>
        <w:spacing w:before="240" w:after="240" w:line="240" w:lineRule="auto"/>
        <w:rPr>
          <w:rFonts w:ascii="Times New Roman" w:eastAsia="Arial" w:hAnsi="Times New Roman" w:cs="Times New Roman"/>
          <w:b/>
          <w:sz w:val="24"/>
          <w:szCs w:val="24"/>
          <w:lang w:val="en-US"/>
        </w:rPr>
      </w:pPr>
      <w:r w:rsidRPr="00516710">
        <w:rPr>
          <w:rFonts w:ascii="Times New Roman" w:eastAsia="Arial" w:hAnsi="Times New Roman" w:cs="Times New Roman"/>
          <w:b/>
          <w:sz w:val="24"/>
          <w:szCs w:val="24"/>
          <w:lang w:val="en-US"/>
        </w:rPr>
        <w:t>Facebook</w:t>
      </w:r>
    </w:p>
    <w:p w:rsidR="0024247F" w:rsidRPr="00516710" w:rsidRDefault="0024247F">
      <w:pPr>
        <w:spacing w:before="240" w:after="240" w:line="240" w:lineRule="auto"/>
        <w:rPr>
          <w:rFonts w:ascii="Times New Roman" w:eastAsia="Arial" w:hAnsi="Times New Roman" w:cs="Times New Roman"/>
          <w:b/>
          <w:sz w:val="24"/>
          <w:szCs w:val="24"/>
          <w:lang w:val="en-US"/>
        </w:rPr>
      </w:pPr>
      <w:proofErr w:type="spellStart"/>
      <w:r w:rsidRPr="00516710">
        <w:rPr>
          <w:rFonts w:ascii="Times New Roman" w:eastAsia="Arial" w:hAnsi="Times New Roman" w:cs="Times New Roman"/>
          <w:b/>
          <w:sz w:val="24"/>
          <w:szCs w:val="24"/>
          <w:lang w:val="en-US"/>
        </w:rPr>
        <w:t>Linkedin</w:t>
      </w:r>
      <w:proofErr w:type="spellEnd"/>
    </w:p>
    <w:p w:rsidR="0024247F" w:rsidRPr="00516710" w:rsidRDefault="0024247F">
      <w:pPr>
        <w:spacing w:before="240" w:after="240" w:line="240" w:lineRule="auto"/>
        <w:rPr>
          <w:rFonts w:ascii="Times New Roman" w:eastAsia="Arial" w:hAnsi="Times New Roman" w:cs="Times New Roman"/>
          <w:b/>
          <w:sz w:val="24"/>
          <w:szCs w:val="24"/>
          <w:lang w:val="en-US"/>
        </w:rPr>
      </w:pPr>
      <w:proofErr w:type="spellStart"/>
      <w:r w:rsidRPr="00516710">
        <w:rPr>
          <w:rFonts w:ascii="Times New Roman" w:eastAsia="Arial" w:hAnsi="Times New Roman" w:cs="Times New Roman"/>
          <w:b/>
          <w:sz w:val="24"/>
          <w:szCs w:val="24"/>
          <w:lang w:val="en-US"/>
        </w:rPr>
        <w:t>SoundCloud</w:t>
      </w:r>
      <w:proofErr w:type="spellEnd"/>
    </w:p>
    <w:p w:rsidR="005C2682" w:rsidRPr="00516710" w:rsidRDefault="0024247F">
      <w:pPr>
        <w:spacing w:before="240" w:after="240" w:line="240" w:lineRule="auto"/>
        <w:rPr>
          <w:rFonts w:ascii="Times New Roman" w:eastAsia="Arial" w:hAnsi="Times New Roman" w:cs="Times New Roman"/>
          <w:b/>
          <w:sz w:val="24"/>
          <w:szCs w:val="24"/>
        </w:rPr>
      </w:pPr>
      <w:proofErr w:type="spellStart"/>
      <w:r w:rsidRPr="00516710">
        <w:rPr>
          <w:rFonts w:ascii="Times New Roman" w:eastAsia="Arial" w:hAnsi="Times New Roman" w:cs="Times New Roman"/>
          <w:b/>
          <w:sz w:val="24"/>
          <w:szCs w:val="24"/>
        </w:rPr>
        <w:t>SimpleCast</w:t>
      </w:r>
      <w:proofErr w:type="spellEnd"/>
      <w:r w:rsidR="00FE1E96" w:rsidRPr="00516710">
        <w:rPr>
          <w:rFonts w:ascii="Times New Roman" w:eastAsia="Arial" w:hAnsi="Times New Roman" w:cs="Times New Roman"/>
          <w:b/>
          <w:sz w:val="24"/>
          <w:szCs w:val="24"/>
        </w:rPr>
        <w:t xml:space="preserve"> </w:t>
      </w:r>
    </w:p>
    <w:p w:rsidR="0024247F" w:rsidRPr="00516710" w:rsidRDefault="00FE1E96">
      <w:pPr>
        <w:spacing w:before="240" w:after="240"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Ces services fournis par des tiers échappent au contrôle de l’Institut. </w:t>
      </w:r>
    </w:p>
    <w:p w:rsidR="008B7C0A" w:rsidRPr="00516710" w:rsidRDefault="008B7C0A">
      <w:pPr>
        <w:spacing w:before="240" w:after="240" w:line="240" w:lineRule="auto"/>
        <w:rPr>
          <w:rFonts w:ascii="Times New Roman" w:eastAsia="Arial" w:hAnsi="Times New Roman" w:cs="Times New Roman"/>
          <w:b/>
          <w:sz w:val="24"/>
          <w:szCs w:val="24"/>
        </w:rPr>
      </w:pPr>
    </w:p>
    <w:p w:rsidR="00B6703C" w:rsidRPr="00516710" w:rsidRDefault="00B6703C">
      <w:pPr>
        <w:spacing w:before="240" w:after="240" w:line="240" w:lineRule="auto"/>
        <w:rPr>
          <w:rFonts w:ascii="Times New Roman" w:eastAsia="Arial" w:hAnsi="Times New Roman" w:cs="Times New Roman"/>
          <w:b/>
          <w:sz w:val="24"/>
          <w:szCs w:val="24"/>
        </w:rPr>
      </w:pPr>
      <w:r w:rsidRPr="00516710">
        <w:rPr>
          <w:rFonts w:ascii="Times New Roman" w:eastAsia="Arial" w:hAnsi="Times New Roman" w:cs="Times New Roman"/>
          <w:b/>
          <w:sz w:val="24"/>
          <w:szCs w:val="24"/>
        </w:rPr>
        <w:t xml:space="preserve">Google </w:t>
      </w:r>
      <w:proofErr w:type="spellStart"/>
      <w:r w:rsidRPr="00516710">
        <w:rPr>
          <w:rFonts w:ascii="Times New Roman" w:eastAsia="Arial" w:hAnsi="Times New Roman" w:cs="Times New Roman"/>
          <w:b/>
          <w:sz w:val="24"/>
          <w:szCs w:val="24"/>
        </w:rPr>
        <w:t>Analytics</w:t>
      </w:r>
      <w:proofErr w:type="spellEnd"/>
    </w:p>
    <w:p w:rsidR="008B7C0A" w:rsidRPr="00516710" w:rsidRDefault="00B6703C" w:rsidP="008B7C0A">
      <w:pPr>
        <w:spacing w:before="240" w:after="240" w:line="240" w:lineRule="auto"/>
        <w:rPr>
          <w:rFonts w:ascii="Times New Roman" w:eastAsia="Times New Roman" w:hAnsi="Times New Roman" w:cs="Times New Roman"/>
          <w:sz w:val="24"/>
          <w:szCs w:val="24"/>
        </w:rPr>
      </w:pPr>
      <w:r w:rsidRPr="0016613D">
        <w:rPr>
          <w:rFonts w:ascii="Times New Roman" w:eastAsia="Times New Roman" w:hAnsi="Times New Roman" w:cs="Times New Roman"/>
          <w:sz w:val="24"/>
          <w:szCs w:val="24"/>
        </w:rPr>
        <w:t xml:space="preserve">Google </w:t>
      </w:r>
      <w:proofErr w:type="spellStart"/>
      <w:r w:rsidRPr="0016613D">
        <w:rPr>
          <w:rFonts w:ascii="Times New Roman" w:eastAsia="Times New Roman" w:hAnsi="Times New Roman" w:cs="Times New Roman"/>
          <w:sz w:val="24"/>
          <w:szCs w:val="24"/>
        </w:rPr>
        <w:t>Analytics</w:t>
      </w:r>
      <w:proofErr w:type="spellEnd"/>
      <w:r w:rsidRPr="0016613D">
        <w:rPr>
          <w:rFonts w:ascii="Times New Roman" w:eastAsia="Times New Roman" w:hAnsi="Times New Roman" w:cs="Times New Roman"/>
          <w:sz w:val="24"/>
          <w:szCs w:val="24"/>
        </w:rPr>
        <w:t xml:space="preserve"> est un service d'analyse d’audience de site internet fourni par Google Inc., USA (« Google »). Les données générées par les cookies concernant votre</w:t>
      </w:r>
      <w:r w:rsidR="0081148B">
        <w:rPr>
          <w:rFonts w:ascii="Times New Roman" w:eastAsia="Times New Roman" w:hAnsi="Times New Roman" w:cs="Times New Roman"/>
          <w:sz w:val="24"/>
          <w:szCs w:val="24"/>
        </w:rPr>
        <w:t xml:space="preserve"> utilisation des s</w:t>
      </w:r>
      <w:r w:rsidRPr="0016613D">
        <w:rPr>
          <w:rFonts w:ascii="Times New Roman" w:eastAsia="Times New Roman" w:hAnsi="Times New Roman" w:cs="Times New Roman"/>
          <w:sz w:val="24"/>
          <w:szCs w:val="24"/>
        </w:rPr>
        <w:t>ites (y compris votre a</w:t>
      </w:r>
      <w:r w:rsidR="0081148B">
        <w:rPr>
          <w:rFonts w:ascii="Times New Roman" w:eastAsia="Times New Roman" w:hAnsi="Times New Roman" w:cs="Times New Roman"/>
          <w:sz w:val="24"/>
          <w:szCs w:val="24"/>
        </w:rPr>
        <w:t>dresse IP) (les « d</w:t>
      </w:r>
      <w:r w:rsidR="008B7C0A" w:rsidRPr="00516710">
        <w:rPr>
          <w:rFonts w:ascii="Times New Roman" w:eastAsia="Times New Roman" w:hAnsi="Times New Roman" w:cs="Times New Roman"/>
          <w:sz w:val="24"/>
          <w:szCs w:val="24"/>
        </w:rPr>
        <w:t>onnées ») s</w:t>
      </w:r>
      <w:r w:rsidRPr="0016613D">
        <w:rPr>
          <w:rFonts w:ascii="Times New Roman" w:eastAsia="Times New Roman" w:hAnsi="Times New Roman" w:cs="Times New Roman"/>
          <w:sz w:val="24"/>
          <w:szCs w:val="24"/>
        </w:rPr>
        <w:t xml:space="preserve">ont transmises et stockées par Google sur des serveurs situés hors de Suisse, notamment </w:t>
      </w:r>
      <w:r w:rsidR="008B7C0A" w:rsidRPr="00516710">
        <w:rPr>
          <w:rFonts w:ascii="Times New Roman" w:eastAsia="Times New Roman" w:hAnsi="Times New Roman" w:cs="Times New Roman"/>
          <w:sz w:val="24"/>
          <w:szCs w:val="24"/>
        </w:rPr>
        <w:t>aux Etats-Unis. Google utilise</w:t>
      </w:r>
      <w:r w:rsidRPr="0016613D">
        <w:rPr>
          <w:rFonts w:ascii="Times New Roman" w:eastAsia="Times New Roman" w:hAnsi="Times New Roman" w:cs="Times New Roman"/>
          <w:sz w:val="24"/>
          <w:szCs w:val="24"/>
        </w:rPr>
        <w:t xml:space="preserve"> cette information dans le but d</w:t>
      </w:r>
      <w:r w:rsidR="0081148B">
        <w:rPr>
          <w:rFonts w:ascii="Times New Roman" w:eastAsia="Times New Roman" w:hAnsi="Times New Roman" w:cs="Times New Roman"/>
          <w:sz w:val="24"/>
          <w:szCs w:val="24"/>
        </w:rPr>
        <w:t>'évaluer votre utilisation des s</w:t>
      </w:r>
      <w:r w:rsidRPr="0016613D">
        <w:rPr>
          <w:rFonts w:ascii="Times New Roman" w:eastAsia="Times New Roman" w:hAnsi="Times New Roman" w:cs="Times New Roman"/>
          <w:sz w:val="24"/>
          <w:szCs w:val="24"/>
        </w:rPr>
        <w:t>ites, de compiler d</w:t>
      </w:r>
      <w:r w:rsidR="0081148B">
        <w:rPr>
          <w:rFonts w:ascii="Times New Roman" w:eastAsia="Times New Roman" w:hAnsi="Times New Roman" w:cs="Times New Roman"/>
          <w:sz w:val="24"/>
          <w:szCs w:val="24"/>
        </w:rPr>
        <w:t>es rapports sur l'activité des s</w:t>
      </w:r>
      <w:r w:rsidRPr="0016613D">
        <w:rPr>
          <w:rFonts w:ascii="Times New Roman" w:eastAsia="Times New Roman" w:hAnsi="Times New Roman" w:cs="Times New Roman"/>
          <w:sz w:val="24"/>
          <w:szCs w:val="24"/>
        </w:rPr>
        <w:t>ites à destination de l’Institut et de fournir d'autres serv</w:t>
      </w:r>
      <w:r w:rsidR="0081148B">
        <w:rPr>
          <w:rFonts w:ascii="Times New Roman" w:eastAsia="Times New Roman" w:hAnsi="Times New Roman" w:cs="Times New Roman"/>
          <w:sz w:val="24"/>
          <w:szCs w:val="24"/>
        </w:rPr>
        <w:t>ices relatifs à l'activité des s</w:t>
      </w:r>
      <w:r w:rsidRPr="0016613D">
        <w:rPr>
          <w:rFonts w:ascii="Times New Roman" w:eastAsia="Times New Roman" w:hAnsi="Times New Roman" w:cs="Times New Roman"/>
          <w:sz w:val="24"/>
          <w:szCs w:val="24"/>
        </w:rPr>
        <w:t>ites et à l'utilisation d'Internet.</w:t>
      </w:r>
    </w:p>
    <w:p w:rsidR="00B6703C" w:rsidRPr="0016613D" w:rsidRDefault="00B6703C" w:rsidP="008B7C0A">
      <w:pPr>
        <w:spacing w:before="240" w:after="240" w:line="240" w:lineRule="auto"/>
        <w:rPr>
          <w:rFonts w:ascii="Times New Roman" w:eastAsia="Times New Roman" w:hAnsi="Times New Roman" w:cs="Times New Roman"/>
          <w:sz w:val="24"/>
          <w:szCs w:val="24"/>
        </w:rPr>
      </w:pPr>
      <w:r w:rsidRPr="00516710">
        <w:rPr>
          <w:rFonts w:ascii="Times New Roman" w:eastAsia="Times New Roman" w:hAnsi="Times New Roman" w:cs="Times New Roman"/>
          <w:b/>
          <w:bCs/>
          <w:sz w:val="24"/>
          <w:szCs w:val="24"/>
        </w:rPr>
        <w:t>Communication à des tiers.</w:t>
      </w:r>
      <w:r w:rsidRPr="0016613D">
        <w:rPr>
          <w:rFonts w:ascii="Times New Roman" w:eastAsia="Times New Roman" w:hAnsi="Times New Roman" w:cs="Times New Roman"/>
          <w:sz w:val="24"/>
          <w:szCs w:val="24"/>
        </w:rPr>
        <w:t xml:space="preserve"> Google est </w:t>
      </w:r>
      <w:r w:rsidR="0081148B">
        <w:rPr>
          <w:rFonts w:ascii="Times New Roman" w:eastAsia="Times New Roman" w:hAnsi="Times New Roman" w:cs="Times New Roman"/>
          <w:sz w:val="24"/>
          <w:szCs w:val="24"/>
        </w:rPr>
        <w:t>susceptible de communiquer les d</w:t>
      </w:r>
      <w:r w:rsidRPr="0016613D">
        <w:rPr>
          <w:rFonts w:ascii="Times New Roman" w:eastAsia="Times New Roman" w:hAnsi="Times New Roman" w:cs="Times New Roman"/>
          <w:sz w:val="24"/>
          <w:szCs w:val="24"/>
        </w:rPr>
        <w:t>onnées à des tiers en cas d'obligation légale ou lorsque ces tiers traitent les Données pour le compte de Google, y compris notamment l’Institut. A la meilleure connaissance de</w:t>
      </w:r>
      <w:r w:rsidR="008B7C0A" w:rsidRPr="00516710">
        <w:rPr>
          <w:rFonts w:ascii="Times New Roman" w:eastAsia="Times New Roman" w:hAnsi="Times New Roman" w:cs="Times New Roman"/>
          <w:sz w:val="24"/>
          <w:szCs w:val="24"/>
        </w:rPr>
        <w:t xml:space="preserve"> l’Institut, Google ne recoupe</w:t>
      </w:r>
      <w:r w:rsidRPr="0016613D">
        <w:rPr>
          <w:rFonts w:ascii="Times New Roman" w:eastAsia="Times New Roman" w:hAnsi="Times New Roman" w:cs="Times New Roman"/>
          <w:sz w:val="24"/>
          <w:szCs w:val="24"/>
        </w:rPr>
        <w:t xml:space="preserve"> pas votre adresse IP avec toute autre donnée détenue par Google. Pour sa part, l’Institut s’engage à n</w:t>
      </w:r>
      <w:r w:rsidR="0081148B">
        <w:rPr>
          <w:rFonts w:ascii="Times New Roman" w:eastAsia="Times New Roman" w:hAnsi="Times New Roman" w:cs="Times New Roman"/>
          <w:sz w:val="24"/>
          <w:szCs w:val="24"/>
        </w:rPr>
        <w:t>e pas céder tout ou partie des d</w:t>
      </w:r>
      <w:r w:rsidRPr="0016613D">
        <w:rPr>
          <w:rFonts w:ascii="Times New Roman" w:eastAsia="Times New Roman" w:hAnsi="Times New Roman" w:cs="Times New Roman"/>
          <w:sz w:val="24"/>
          <w:szCs w:val="24"/>
        </w:rPr>
        <w:t>onnées.</w:t>
      </w:r>
    </w:p>
    <w:p w:rsidR="00B6703C" w:rsidRPr="0016613D" w:rsidRDefault="00B6703C" w:rsidP="00B6703C">
      <w:pPr>
        <w:spacing w:before="100" w:beforeAutospacing="1" w:after="100" w:afterAutospacing="1" w:line="240" w:lineRule="auto"/>
        <w:rPr>
          <w:rFonts w:ascii="Times New Roman" w:eastAsia="Times New Roman" w:hAnsi="Times New Roman" w:cs="Times New Roman"/>
          <w:sz w:val="24"/>
          <w:szCs w:val="24"/>
        </w:rPr>
      </w:pPr>
      <w:r w:rsidRPr="00516710">
        <w:rPr>
          <w:rFonts w:ascii="Times New Roman" w:eastAsia="Times New Roman" w:hAnsi="Times New Roman" w:cs="Times New Roman"/>
          <w:b/>
          <w:bCs/>
          <w:sz w:val="24"/>
          <w:szCs w:val="24"/>
        </w:rPr>
        <w:t>Accord du visiteur découlant de la connexion.</w:t>
      </w:r>
      <w:r w:rsidR="0081148B">
        <w:rPr>
          <w:rFonts w:ascii="Times New Roman" w:eastAsia="Times New Roman" w:hAnsi="Times New Roman" w:cs="Times New Roman"/>
          <w:sz w:val="24"/>
          <w:szCs w:val="24"/>
        </w:rPr>
        <w:t xml:space="preserve"> En vous connectant aux s</w:t>
      </w:r>
      <w:r w:rsidRPr="0016613D">
        <w:rPr>
          <w:rFonts w:ascii="Times New Roman" w:eastAsia="Times New Roman" w:hAnsi="Times New Roman" w:cs="Times New Roman"/>
          <w:sz w:val="24"/>
          <w:szCs w:val="24"/>
        </w:rPr>
        <w:t xml:space="preserve">ites, vous consentez expressément aux conditions générales d’utilisation de Google </w:t>
      </w:r>
      <w:proofErr w:type="spellStart"/>
      <w:r w:rsidRPr="0016613D">
        <w:rPr>
          <w:rFonts w:ascii="Times New Roman" w:eastAsia="Times New Roman" w:hAnsi="Times New Roman" w:cs="Times New Roman"/>
          <w:sz w:val="24"/>
          <w:szCs w:val="24"/>
        </w:rPr>
        <w:t>Analytics</w:t>
      </w:r>
      <w:proofErr w:type="spellEnd"/>
      <w:r w:rsidRPr="0016613D">
        <w:rPr>
          <w:rFonts w:ascii="Times New Roman" w:eastAsia="Times New Roman" w:hAnsi="Times New Roman" w:cs="Times New Roman"/>
          <w:sz w:val="24"/>
          <w:szCs w:val="24"/>
        </w:rPr>
        <w:t xml:space="preserve">, spécialement au traitement de vos données nominatives par Google dans les conditions fixées dans les Conditions générales et les Mentions légales, notamment l’exclusion de responsabilité relative à Google </w:t>
      </w:r>
      <w:proofErr w:type="spellStart"/>
      <w:r w:rsidRPr="0016613D">
        <w:rPr>
          <w:rFonts w:ascii="Times New Roman" w:eastAsia="Times New Roman" w:hAnsi="Times New Roman" w:cs="Times New Roman"/>
          <w:sz w:val="24"/>
          <w:szCs w:val="24"/>
        </w:rPr>
        <w:t>Analytics</w:t>
      </w:r>
      <w:proofErr w:type="spellEnd"/>
      <w:r w:rsidRPr="0016613D">
        <w:rPr>
          <w:rFonts w:ascii="Times New Roman" w:eastAsia="Times New Roman" w:hAnsi="Times New Roman" w:cs="Times New Roman"/>
          <w:sz w:val="24"/>
          <w:szCs w:val="24"/>
        </w:rPr>
        <w:t>.</w:t>
      </w:r>
    </w:p>
    <w:p w:rsidR="00F83864" w:rsidRPr="00516710" w:rsidRDefault="00B6703C" w:rsidP="00F83864">
      <w:pPr>
        <w:spacing w:before="100" w:beforeAutospacing="1" w:after="100" w:afterAutospacing="1" w:line="240" w:lineRule="auto"/>
        <w:rPr>
          <w:rFonts w:ascii="Times New Roman" w:eastAsia="Times New Roman" w:hAnsi="Times New Roman" w:cs="Times New Roman"/>
          <w:sz w:val="24"/>
          <w:szCs w:val="24"/>
        </w:rPr>
      </w:pPr>
      <w:r w:rsidRPr="00516710">
        <w:rPr>
          <w:rFonts w:ascii="Times New Roman" w:eastAsia="Times New Roman" w:hAnsi="Times New Roman" w:cs="Times New Roman"/>
          <w:b/>
          <w:bCs/>
          <w:sz w:val="24"/>
          <w:szCs w:val="24"/>
        </w:rPr>
        <w:t xml:space="preserve">Exclusion de toute responsabilité par rapport à Google </w:t>
      </w:r>
      <w:proofErr w:type="spellStart"/>
      <w:r w:rsidRPr="00516710">
        <w:rPr>
          <w:rFonts w:ascii="Times New Roman" w:eastAsia="Times New Roman" w:hAnsi="Times New Roman" w:cs="Times New Roman"/>
          <w:b/>
          <w:bCs/>
          <w:sz w:val="24"/>
          <w:szCs w:val="24"/>
        </w:rPr>
        <w:t>Analytics</w:t>
      </w:r>
      <w:proofErr w:type="spellEnd"/>
      <w:r w:rsidRPr="00516710">
        <w:rPr>
          <w:rFonts w:ascii="Times New Roman" w:eastAsia="Times New Roman" w:hAnsi="Times New Roman" w:cs="Times New Roman"/>
          <w:b/>
          <w:bCs/>
          <w:sz w:val="24"/>
          <w:szCs w:val="24"/>
        </w:rPr>
        <w:t>.</w:t>
      </w:r>
      <w:r w:rsidRPr="0016613D">
        <w:rPr>
          <w:rFonts w:ascii="Times New Roman" w:eastAsia="Times New Roman" w:hAnsi="Times New Roman" w:cs="Times New Roman"/>
          <w:sz w:val="24"/>
          <w:szCs w:val="24"/>
        </w:rPr>
        <w:t xml:space="preserve"> L’Institut décline toute responsabilité, sous quelque forme et à quelque titre que ce soient, pour tout éventuel dommage, de quelque nature qu’il soit, en lien avec notamment l’utilisation de Google </w:t>
      </w:r>
      <w:proofErr w:type="spellStart"/>
      <w:r w:rsidRPr="0016613D">
        <w:rPr>
          <w:rFonts w:ascii="Times New Roman" w:eastAsia="Times New Roman" w:hAnsi="Times New Roman" w:cs="Times New Roman"/>
          <w:sz w:val="24"/>
          <w:szCs w:val="24"/>
        </w:rPr>
        <w:t>Ana</w:t>
      </w:r>
      <w:r w:rsidR="0081148B">
        <w:rPr>
          <w:rFonts w:ascii="Times New Roman" w:eastAsia="Times New Roman" w:hAnsi="Times New Roman" w:cs="Times New Roman"/>
          <w:sz w:val="24"/>
          <w:szCs w:val="24"/>
        </w:rPr>
        <w:t>lytics</w:t>
      </w:r>
      <w:proofErr w:type="spellEnd"/>
      <w:r w:rsidR="0081148B">
        <w:rPr>
          <w:rFonts w:ascii="Times New Roman" w:eastAsia="Times New Roman" w:hAnsi="Times New Roman" w:cs="Times New Roman"/>
          <w:sz w:val="24"/>
          <w:szCs w:val="24"/>
        </w:rPr>
        <w:t xml:space="preserve"> et/ou le traitement des d</w:t>
      </w:r>
      <w:r w:rsidR="008B7C0A" w:rsidRPr="00516710">
        <w:rPr>
          <w:rFonts w:ascii="Times New Roman" w:eastAsia="Times New Roman" w:hAnsi="Times New Roman" w:cs="Times New Roman"/>
          <w:sz w:val="24"/>
          <w:szCs w:val="24"/>
        </w:rPr>
        <w:t>onnées par Google</w:t>
      </w:r>
    </w:p>
    <w:p w:rsidR="005C5122" w:rsidRPr="00516710" w:rsidRDefault="005C5122" w:rsidP="00F83864">
      <w:pPr>
        <w:spacing w:before="100" w:beforeAutospacing="1" w:after="100" w:afterAutospacing="1" w:line="240" w:lineRule="auto"/>
        <w:rPr>
          <w:rFonts w:ascii="Times New Roman" w:eastAsia="Times New Roman" w:hAnsi="Times New Roman" w:cs="Times New Roman"/>
          <w:b/>
          <w:sz w:val="24"/>
          <w:szCs w:val="24"/>
        </w:rPr>
      </w:pPr>
      <w:r w:rsidRPr="00516710">
        <w:rPr>
          <w:rFonts w:ascii="Times New Roman" w:eastAsia="Arial" w:hAnsi="Times New Roman" w:cs="Times New Roman"/>
          <w:b/>
          <w:sz w:val="24"/>
          <w:szCs w:val="24"/>
        </w:rPr>
        <w:t xml:space="preserve">Vos droits d’opposition à des cookies </w:t>
      </w:r>
    </w:p>
    <w:p w:rsidR="005C5122" w:rsidRPr="00516710" w:rsidRDefault="005C5122" w:rsidP="005C5122">
      <w:pPr>
        <w:pBdr>
          <w:top w:val="nil"/>
          <w:left w:val="nil"/>
          <w:bottom w:val="nil"/>
          <w:right w:val="nil"/>
          <w:between w:val="nil"/>
        </w:pBdr>
        <w:spacing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En utilisant notre site web, vous consentez à l’utilisation des cookies précités.</w:t>
      </w:r>
    </w:p>
    <w:p w:rsidR="00FE1E96" w:rsidRPr="00516710" w:rsidRDefault="00FE1E96" w:rsidP="00FE1E96">
      <w:pPr>
        <w:pStyle w:val="ListParagraph"/>
        <w:numPr>
          <w:ilvl w:val="0"/>
          <w:numId w:val="3"/>
        </w:numPr>
        <w:pBdr>
          <w:top w:val="nil"/>
          <w:left w:val="nil"/>
          <w:bottom w:val="nil"/>
          <w:right w:val="nil"/>
          <w:between w:val="nil"/>
        </w:pBdr>
        <w:spacing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lastRenderedPageBreak/>
        <w:t>Vous pouvez supprimer tous les cookies qui se trouvent déjà sur votre appareil en effaçant l’historique de navigation de votre navigateur. Tous les cookies des sites que vous avez visités seront supprimés mais vous risquez de perdre certaines préférences relatives aux sites.</w:t>
      </w:r>
    </w:p>
    <w:p w:rsidR="0024247F" w:rsidRPr="00516710" w:rsidRDefault="00FE1E96" w:rsidP="005C5122">
      <w:pPr>
        <w:pStyle w:val="ListParagraph"/>
        <w:numPr>
          <w:ilvl w:val="0"/>
          <w:numId w:val="3"/>
        </w:numPr>
        <w:pBdr>
          <w:top w:val="nil"/>
          <w:left w:val="nil"/>
          <w:bottom w:val="nil"/>
          <w:right w:val="nil"/>
          <w:between w:val="nil"/>
        </w:pBdr>
        <w:spacing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Vous pouvez </w:t>
      </w:r>
      <w:r w:rsidR="0024247F" w:rsidRPr="00516710">
        <w:rPr>
          <w:rFonts w:ascii="Times New Roman" w:eastAsia="Arial" w:hAnsi="Times New Roman" w:cs="Times New Roman"/>
          <w:sz w:val="24"/>
          <w:szCs w:val="24"/>
        </w:rPr>
        <w:t xml:space="preserve">également </w:t>
      </w:r>
      <w:r w:rsidRPr="00516710">
        <w:rPr>
          <w:rFonts w:ascii="Times New Roman" w:eastAsia="Arial" w:hAnsi="Times New Roman" w:cs="Times New Roman"/>
          <w:sz w:val="24"/>
          <w:szCs w:val="24"/>
        </w:rPr>
        <w:t xml:space="preserve">modifier les paramètres de votre navigateur pour refuser les </w:t>
      </w:r>
      <w:r w:rsidR="005C5122" w:rsidRPr="00516710">
        <w:rPr>
          <w:rFonts w:ascii="Times New Roman" w:eastAsia="Arial" w:hAnsi="Times New Roman" w:cs="Times New Roman"/>
          <w:sz w:val="24"/>
          <w:szCs w:val="24"/>
        </w:rPr>
        <w:t>cookie</w:t>
      </w:r>
      <w:r w:rsidRPr="00516710">
        <w:rPr>
          <w:rFonts w:ascii="Times New Roman" w:eastAsia="Arial" w:hAnsi="Times New Roman" w:cs="Times New Roman"/>
          <w:sz w:val="24"/>
          <w:szCs w:val="24"/>
        </w:rPr>
        <w:t>s</w:t>
      </w:r>
      <w:r w:rsidR="005C5122" w:rsidRPr="00516710">
        <w:rPr>
          <w:rFonts w:ascii="Times New Roman" w:eastAsia="Arial" w:hAnsi="Times New Roman" w:cs="Times New Roman"/>
          <w:sz w:val="24"/>
          <w:szCs w:val="24"/>
        </w:rPr>
        <w:t xml:space="preserve"> ou pour qu'il vous consulte avant </w:t>
      </w:r>
      <w:r w:rsidRPr="00516710">
        <w:rPr>
          <w:rFonts w:ascii="Times New Roman" w:eastAsia="Arial" w:hAnsi="Times New Roman" w:cs="Times New Roman"/>
          <w:sz w:val="24"/>
          <w:szCs w:val="24"/>
        </w:rPr>
        <w:t xml:space="preserve">d’accepter un cookie. </w:t>
      </w:r>
      <w:r w:rsidR="005C5122" w:rsidRPr="00516710">
        <w:rPr>
          <w:rFonts w:ascii="Times New Roman" w:eastAsia="Arial" w:hAnsi="Times New Roman" w:cs="Times New Roman"/>
          <w:sz w:val="24"/>
          <w:szCs w:val="24"/>
        </w:rPr>
        <w:t xml:space="preserve">Pour ce faire, vous pouvez </w:t>
      </w:r>
      <w:r w:rsidRPr="00516710">
        <w:rPr>
          <w:rFonts w:ascii="Times New Roman" w:eastAsia="Arial" w:hAnsi="Times New Roman" w:cs="Times New Roman"/>
          <w:sz w:val="24"/>
          <w:szCs w:val="24"/>
        </w:rPr>
        <w:t>vous reporter à votre logiciel de navigation et suivre le</w:t>
      </w:r>
      <w:r w:rsidR="005C5122" w:rsidRPr="00516710">
        <w:rPr>
          <w:rFonts w:ascii="Times New Roman" w:eastAsia="Arial" w:hAnsi="Times New Roman" w:cs="Times New Roman"/>
          <w:sz w:val="24"/>
          <w:szCs w:val="24"/>
        </w:rPr>
        <w:t>s instructions. En général</w:t>
      </w:r>
      <w:r w:rsidRPr="00516710">
        <w:rPr>
          <w:rFonts w:ascii="Times New Roman" w:eastAsia="Arial" w:hAnsi="Times New Roman" w:cs="Times New Roman"/>
          <w:sz w:val="24"/>
          <w:szCs w:val="24"/>
        </w:rPr>
        <w:t>,</w:t>
      </w:r>
      <w:r w:rsidR="005C5122" w:rsidRPr="00516710">
        <w:rPr>
          <w:rFonts w:ascii="Times New Roman" w:eastAsia="Arial" w:hAnsi="Times New Roman" w:cs="Times New Roman"/>
          <w:sz w:val="24"/>
          <w:szCs w:val="24"/>
        </w:rPr>
        <w:t xml:space="preserve"> il faut aller dans le “menu outils” ou le “menu de configuration” puis choisir les paramètres ou les préférences. </w:t>
      </w:r>
    </w:p>
    <w:p w:rsidR="0024247F" w:rsidRPr="00516710" w:rsidRDefault="0024247F" w:rsidP="0024247F">
      <w:pPr>
        <w:pBdr>
          <w:top w:val="nil"/>
          <w:left w:val="nil"/>
          <w:bottom w:val="nil"/>
          <w:right w:val="nil"/>
          <w:between w:val="nil"/>
        </w:pBdr>
        <w:spacing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Pour plus d’informations sur les cookies :</w:t>
      </w:r>
      <w:r w:rsidRPr="00516710">
        <w:rPr>
          <w:rFonts w:ascii="Times New Roman" w:hAnsi="Times New Roman" w:cs="Times New Roman"/>
          <w:sz w:val="24"/>
          <w:szCs w:val="24"/>
        </w:rPr>
        <w:t xml:space="preserve"> </w:t>
      </w:r>
      <w:hyperlink r:id="rId6" w:history="1">
        <w:r w:rsidRPr="00516710">
          <w:rPr>
            <w:rStyle w:val="Hyperlink"/>
            <w:rFonts w:ascii="Times New Roman" w:eastAsia="Arial" w:hAnsi="Times New Roman" w:cs="Times New Roman"/>
            <w:sz w:val="24"/>
            <w:szCs w:val="24"/>
          </w:rPr>
          <w:t>https://www.aboutcookies.org/</w:t>
        </w:r>
      </w:hyperlink>
    </w:p>
    <w:p w:rsidR="005C5122" w:rsidRPr="00516710" w:rsidRDefault="005C5122" w:rsidP="005C5122">
      <w:pPr>
        <w:pBdr>
          <w:top w:val="nil"/>
          <w:left w:val="nil"/>
          <w:bottom w:val="nil"/>
          <w:right w:val="nil"/>
          <w:between w:val="nil"/>
        </w:pBdr>
        <w:spacing w:line="240" w:lineRule="auto"/>
        <w:rPr>
          <w:rFonts w:ascii="Times New Roman" w:eastAsia="Arial" w:hAnsi="Times New Roman" w:cs="Times New Roman"/>
          <w:sz w:val="24"/>
          <w:szCs w:val="24"/>
        </w:rPr>
      </w:pPr>
      <w:r w:rsidRPr="00516710">
        <w:rPr>
          <w:rFonts w:ascii="Times New Roman" w:eastAsia="Arial" w:hAnsi="Times New Roman" w:cs="Times New Roman"/>
          <w:sz w:val="24"/>
          <w:szCs w:val="24"/>
        </w:rPr>
        <w:t>Nous vous prions de noter que si vous choisissez de bloquer tous les cookies, vous risquez de voir la navigation de notre site ou l’utilisation de certaines fonctionnalités altérées.</w:t>
      </w:r>
    </w:p>
    <w:p w:rsidR="00903D13" w:rsidRDefault="00903D13" w:rsidP="00903D13">
      <w:pPr>
        <w:spacing w:before="100" w:beforeAutospacing="1" w:after="100" w:afterAutospacing="1" w:line="240" w:lineRule="auto"/>
        <w:rPr>
          <w:rFonts w:ascii="Times New Roman" w:eastAsia="Times New Roman" w:hAnsi="Times New Roman" w:cs="Times New Roman"/>
          <w:sz w:val="24"/>
          <w:szCs w:val="24"/>
        </w:rPr>
      </w:pPr>
    </w:p>
    <w:p w:rsidR="00903D13" w:rsidRPr="006B37B5" w:rsidRDefault="00903D13" w:rsidP="00903D13">
      <w:pPr>
        <w:spacing w:before="100" w:beforeAutospacing="1" w:after="100" w:afterAutospacing="1" w:line="240" w:lineRule="auto"/>
        <w:rPr>
          <w:rFonts w:ascii="Times New Roman" w:eastAsia="Times New Roman" w:hAnsi="Times New Roman" w:cs="Times New Roman"/>
          <w:sz w:val="24"/>
          <w:szCs w:val="24"/>
        </w:rPr>
      </w:pPr>
      <w:r w:rsidRPr="006B37B5">
        <w:rPr>
          <w:rFonts w:ascii="Times New Roman" w:eastAsia="Times New Roman" w:hAnsi="Times New Roman" w:cs="Times New Roman"/>
          <w:sz w:val="24"/>
          <w:szCs w:val="24"/>
        </w:rPr>
        <w:t xml:space="preserve">DPO - </w:t>
      </w:r>
      <w:hyperlink r:id="rId7" w:tgtFrame="_blank" w:history="1">
        <w:r w:rsidRPr="006B37B5">
          <w:rPr>
            <w:rFonts w:ascii="Times New Roman" w:eastAsia="Times New Roman" w:hAnsi="Times New Roman" w:cs="Times New Roman"/>
            <w:color w:val="0000FF"/>
            <w:sz w:val="24"/>
            <w:szCs w:val="24"/>
            <w:u w:val="single"/>
          </w:rPr>
          <w:t>Contact email</w:t>
        </w:r>
      </w:hyperlink>
      <w:r>
        <w:rPr>
          <w:rFonts w:ascii="Times New Roman" w:eastAsia="Times New Roman" w:hAnsi="Times New Roman" w:cs="Times New Roman"/>
          <w:sz w:val="24"/>
          <w:szCs w:val="24"/>
        </w:rPr>
        <w:t xml:space="preserve">   |   </w:t>
      </w:r>
    </w:p>
    <w:p w:rsidR="005C5122" w:rsidRPr="00516710" w:rsidRDefault="005C5122">
      <w:pPr>
        <w:spacing w:after="0" w:line="240" w:lineRule="auto"/>
        <w:rPr>
          <w:rFonts w:ascii="Times New Roman" w:eastAsia="Arial" w:hAnsi="Times New Roman" w:cs="Times New Roman"/>
          <w:sz w:val="24"/>
          <w:szCs w:val="24"/>
        </w:rPr>
      </w:pPr>
    </w:p>
    <w:sectPr w:rsidR="005C5122" w:rsidRPr="00516710">
      <w:pgSz w:w="12240" w:h="15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0972"/>
    <w:multiLevelType w:val="hybridMultilevel"/>
    <w:tmpl w:val="3FD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A44E2"/>
    <w:multiLevelType w:val="multilevel"/>
    <w:tmpl w:val="9C82C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A274EE"/>
    <w:multiLevelType w:val="multilevel"/>
    <w:tmpl w:val="4A76235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82"/>
    <w:rsid w:val="000B77FD"/>
    <w:rsid w:val="000C22F2"/>
    <w:rsid w:val="00113DFC"/>
    <w:rsid w:val="0024247F"/>
    <w:rsid w:val="00516710"/>
    <w:rsid w:val="005C2682"/>
    <w:rsid w:val="005C5122"/>
    <w:rsid w:val="005E3FB4"/>
    <w:rsid w:val="0081148B"/>
    <w:rsid w:val="008B7C0A"/>
    <w:rsid w:val="00903D13"/>
    <w:rsid w:val="009A3BDB"/>
    <w:rsid w:val="00B6703C"/>
    <w:rsid w:val="00F83864"/>
    <w:rsid w:val="00FE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D6E2"/>
  <w15:docId w15:val="{410CA783-6E72-462C-A507-A58AF419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FD1B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FD1BFA"/>
    <w:rPr>
      <w:rFonts w:ascii="Times New Roman" w:eastAsia="Times New Roman" w:hAnsi="Times New Roman" w:cs="Times New Roman"/>
      <w:b/>
      <w:bCs/>
      <w:sz w:val="36"/>
      <w:szCs w:val="36"/>
    </w:rPr>
  </w:style>
  <w:style w:type="paragraph" w:styleId="NormalWeb">
    <w:name w:val="Normal (Web)"/>
    <w:basedOn w:val="Normal"/>
    <w:uiPriority w:val="99"/>
    <w:unhideWhenUsed/>
    <w:rsid w:val="00FD1B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BFA"/>
    <w:rPr>
      <w:color w:val="0000FF"/>
      <w:u w:val="single"/>
    </w:rPr>
  </w:style>
  <w:style w:type="table" w:styleId="TableGrid">
    <w:name w:val="Table Grid"/>
    <w:basedOn w:val="TableNormal"/>
    <w:uiPriority w:val="59"/>
    <w:rsid w:val="0043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28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graduateinstitut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boutcooki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8UGrbbopcrxH6xh8Z07y+f9+gw==">AMUW2mX0eRWPsPPWv3irSJtzsq0HxznflXAMFjeEzq23kwycxozw8p3cQPyWV8Finxa15C7ATZUItw32mLV0dZHItKCxOaeRdjfUPx83nCdy+iTWBZGpT3MZcoeg76gTaSWtohYTmjGY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Vilmen-Royo Céline</dc:creator>
  <cp:lastModifiedBy>Vilmen-Royo Céline</cp:lastModifiedBy>
  <cp:revision>2</cp:revision>
  <dcterms:created xsi:type="dcterms:W3CDTF">2021-05-26T14:23:00Z</dcterms:created>
  <dcterms:modified xsi:type="dcterms:W3CDTF">2021-05-26T14:23:00Z</dcterms:modified>
</cp:coreProperties>
</file>